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关于2023年度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eastAsia="zh-CN"/>
        </w:rPr>
        <w:t>泉州台商投资区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农机购置补贴实施情况及2023年度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  <w:lang w:eastAsia="zh-CN"/>
        </w:rPr>
        <w:t>泉州台商投资区</w:t>
      </w:r>
      <w:r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  <w:t>享受农机购置补贴农户信息表的公告</w:t>
      </w:r>
    </w:p>
    <w:p>
      <w:pPr>
        <w:jc w:val="center"/>
        <w:rPr>
          <w:rFonts w:hint="eastAsia" w:ascii="方正小标宋简体" w:hAnsi="微软雅黑" w:eastAsia="方正小标宋简体"/>
          <w:b/>
          <w:bCs/>
          <w:color w:val="333333"/>
          <w:sz w:val="42"/>
          <w:szCs w:val="42"/>
          <w:shd w:val="clear" w:color="auto" w:fill="FFFFFF"/>
        </w:rPr>
      </w:pPr>
    </w:p>
    <w:p>
      <w:pPr>
        <w:pStyle w:val="8"/>
        <w:shd w:val="clear" w:color="auto" w:fill="FFFFFF"/>
        <w:ind w:firstLine="640"/>
        <w:jc w:val="both"/>
        <w:rPr>
          <w:rFonts w:ascii="宋体" w:hAnsi="宋体"/>
          <w:color w:val="333333"/>
          <w:sz w:val="27"/>
          <w:szCs w:val="27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2023年度，省财政厅、省农业农村</w:t>
      </w:r>
      <w:r>
        <w:rPr>
          <w:rStyle w:val="9"/>
          <w:rFonts w:hint="eastAsia" w:ascii="仿宋" w:hAnsi="仿宋" w:eastAsia="仿宋" w:cstheme="minorBidi"/>
          <w:color w:val="555555"/>
          <w:sz w:val="32"/>
          <w:szCs w:val="32"/>
        </w:rPr>
        <w:t>厅下达</w:t>
      </w:r>
      <w:r>
        <w:rPr>
          <w:rStyle w:val="9"/>
          <w:rFonts w:hint="eastAsia" w:ascii="仿宋" w:hAnsi="仿宋" w:eastAsia="仿宋" w:cstheme="minorBidi"/>
          <w:color w:val="555555"/>
          <w:sz w:val="32"/>
          <w:szCs w:val="32"/>
          <w:lang w:eastAsia="zh-CN"/>
        </w:rPr>
        <w:t>泉州台商投资区</w:t>
      </w:r>
      <w:r>
        <w:rPr>
          <w:rStyle w:val="9"/>
          <w:rFonts w:hint="eastAsia" w:ascii="仿宋" w:hAnsi="仿宋" w:eastAsia="仿宋" w:cstheme="minorBidi"/>
          <w:color w:val="555555"/>
          <w:sz w:val="32"/>
          <w:szCs w:val="32"/>
        </w:rPr>
        <w:t>农机购置补贴项目资金</w:t>
      </w:r>
      <w:r>
        <w:rPr>
          <w:rStyle w:val="9"/>
          <w:rFonts w:hint="eastAsia" w:ascii="仿宋" w:hAnsi="仿宋" w:eastAsia="仿宋" w:cstheme="minorBidi"/>
          <w:color w:val="555555"/>
          <w:sz w:val="32"/>
          <w:szCs w:val="32"/>
          <w:lang w:val="en-US" w:eastAsia="zh-CN"/>
        </w:rPr>
        <w:t>3.08</w:t>
      </w:r>
      <w:r>
        <w:rPr>
          <w:rStyle w:val="9"/>
          <w:rFonts w:hint="eastAsia" w:ascii="仿宋" w:hAnsi="仿宋" w:eastAsia="仿宋" w:cstheme="minorBidi"/>
          <w:color w:val="555555"/>
          <w:sz w:val="32"/>
          <w:szCs w:val="32"/>
        </w:rPr>
        <w:t>万元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（其中：中央资金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3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万元、省级资金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0.08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万元）。</w:t>
      </w:r>
    </w:p>
    <w:p>
      <w:pPr>
        <w:pStyle w:val="8"/>
        <w:shd w:val="clear" w:color="auto" w:fill="FFFFFF"/>
        <w:ind w:firstLine="640"/>
        <w:jc w:val="both"/>
        <w:rPr>
          <w:rFonts w:hint="eastAsia" w:ascii="宋体" w:hAnsi="宋体"/>
          <w:color w:val="555555"/>
          <w:sz w:val="32"/>
          <w:szCs w:val="32"/>
        </w:rPr>
      </w:pP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2023年度，全</w:t>
      </w:r>
      <w:r>
        <w:rPr>
          <w:rFonts w:hint="eastAsia" w:ascii="仿宋" w:hAnsi="仿宋" w:eastAsia="仿宋"/>
          <w:bCs/>
          <w:color w:val="555555"/>
          <w:sz w:val="32"/>
          <w:szCs w:val="32"/>
        </w:rPr>
        <w:t>区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共使用补贴资金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14.251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万元（其中：中央资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3.03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万元、省级资金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11.221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万元），补贴购置农机具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51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台（套），受益农户</w:t>
      </w:r>
      <w:r>
        <w:rPr>
          <w:rStyle w:val="9"/>
          <w:rFonts w:hint="eastAsia" w:ascii="仿宋" w:hAnsi="仿宋" w:eastAsia="仿宋"/>
          <w:color w:val="555555"/>
          <w:sz w:val="32"/>
          <w:szCs w:val="32"/>
          <w:lang w:val="en-US" w:eastAsia="zh-CN"/>
        </w:rPr>
        <w:t>31</w:t>
      </w:r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户，2023年</w:t>
      </w:r>
      <w:r>
        <w:rPr>
          <w:rStyle w:val="9"/>
          <w:rFonts w:hint="eastAsia" w:ascii="仿宋" w:hAnsi="仿宋" w:eastAsia="仿宋" w:cstheme="minorBidi"/>
          <w:color w:val="555555"/>
          <w:sz w:val="32"/>
          <w:szCs w:val="32"/>
        </w:rPr>
        <w:t>度</w:t>
      </w:r>
      <w:r>
        <w:rPr>
          <w:rStyle w:val="9"/>
          <w:rFonts w:hint="eastAsia" w:ascii="仿宋" w:hAnsi="仿宋" w:eastAsia="仿宋" w:cstheme="minorBidi"/>
          <w:color w:val="555555"/>
          <w:sz w:val="32"/>
          <w:szCs w:val="32"/>
          <w:lang w:eastAsia="zh-CN"/>
        </w:rPr>
        <w:t>泉州台商投资区</w:t>
      </w:r>
      <w:r>
        <w:rPr>
          <w:rStyle w:val="9"/>
          <w:rFonts w:hint="eastAsia" w:ascii="仿宋" w:hAnsi="仿宋" w:eastAsia="仿宋" w:cstheme="minorBidi"/>
          <w:color w:val="555555"/>
          <w:sz w:val="32"/>
          <w:szCs w:val="32"/>
        </w:rPr>
        <w:t>享受农机购置补贴农户信息表具体见下</w:t>
      </w:r>
      <w:bookmarkStart w:id="0" w:name="_GoBack"/>
      <w:bookmarkEnd w:id="0"/>
      <w:r>
        <w:rPr>
          <w:rStyle w:val="9"/>
          <w:rFonts w:hint="eastAsia" w:ascii="仿宋" w:hAnsi="仿宋" w:eastAsia="仿宋"/>
          <w:color w:val="555555"/>
          <w:sz w:val="32"/>
          <w:szCs w:val="32"/>
        </w:rPr>
        <w:t>表</w:t>
      </w:r>
      <w:r>
        <w:rPr>
          <w:rFonts w:ascii="宋体" w:hAnsi="宋体"/>
          <w:color w:val="555555"/>
          <w:sz w:val="32"/>
          <w:szCs w:val="32"/>
        </w:rPr>
        <w:t>：</w:t>
      </w:r>
    </w:p>
    <w:p>
      <w:pPr>
        <w:pStyle w:val="8"/>
        <w:shd w:val="clear" w:color="auto" w:fill="FFFFFF"/>
        <w:jc w:val="center"/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2023年度</w:t>
      </w: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  <w:lang w:eastAsia="zh-CN"/>
        </w:rPr>
        <w:t>泉州台商投资区</w:t>
      </w:r>
      <w:r>
        <w:rPr>
          <w:rFonts w:hint="eastAsia" w:ascii="仿宋" w:hAnsi="仿宋" w:eastAsia="仿宋"/>
          <w:color w:val="555555"/>
          <w:sz w:val="32"/>
          <w:szCs w:val="32"/>
          <w:shd w:val="clear" w:color="auto" w:fill="FFFFFF"/>
        </w:rPr>
        <w:t>享受农机购置补贴农户信息表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所在乡（镇）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购机者姓名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购买机型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经销商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购买数量（台）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单台销售价格（元）</w:t>
            </w:r>
          </w:p>
        </w:tc>
        <w:tc>
          <w:tcPr>
            <w:tcW w:w="416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单台补贴额（元）</w:t>
            </w: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1WG4.0-80FQ-DL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黄仲波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刘建锋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陈适泉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1WGQZ4.2-100A-2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汪建良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威马农机股份有限公司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1WG4.0-80FQ-DL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惠安县惠城农业机械有限公司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陈注金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1WGQZ4.2-100A-2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陈清阳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董进南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1WGQZ4.2-100A-2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陈金裕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福州谷之丰机械制造有限公司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GZF-3TGQ-4F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林加培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张坂镇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孙航苍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陈雪英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1WGQZ4.2-100A-2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陈冬青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陈银莲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重庆鑫源农机股份有限公司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1WGQZ4.2-100B-1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惠安县惠诚农业机械有限公司(经销商)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重庆揽胜机械制造有限公司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陈聪华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福建省南平弘泰手扶拖拉机制造有限公司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王月芬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NT-3TGQ-4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张坂镇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曾清河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JG-3TGQ-4F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福州市马尾区宏利达机电设备商行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蔡明华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福州今谷机械有限公司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JG-3TGQ-4F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福州市马尾区宏利达机电设备商行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赖世川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南安市省新双凤农机经营部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林辉龙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NY-3TGQ-4A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泉州农友农业机械制造有限公司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陈燕华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黄素丽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黄连生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王清冬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微型耕耘机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重庆展雄机械制造有限公司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福建惠安培锋农业机械有限公司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1912.50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东园镇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陈文金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水车式增氧机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SC-1.5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张坂镇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林汉阳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张坂镇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林汉阳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张坂镇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林汉阳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张坂镇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林汉阳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张坂镇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骆锦辉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张坂镇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骆燕飞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浙江富地机械有限公司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涌浪叶轮式增氧机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GYL-1.5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泉州市理成农业机械有限公司(经销商)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福建省稻香园农业发展有限公司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中国一拖集团有限公司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刚性机架旋耕机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1GQN-200Z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清流县利民农机贸易有限责任公司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福建省稻香园农业发展有限公司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滴（渗）灌设备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福建大丰收灌溉科技有限公司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滴灌带微灌设备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8WGDD10-1-50/150A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厦门兰福水设备有限公司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368000.00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110000.00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466412.50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138550.00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142510.00</w:t>
            </w:r>
          </w:p>
        </w:tc>
      </w:tr>
    </w:tbl>
    <w:p>
      <w:pPr>
        <w:pStyle w:val="8"/>
        <w:shd w:val="clear" w:color="auto" w:fill="FFFFFF"/>
        <w:ind w:firstLine="640"/>
        <w:jc w:val="both"/>
        <w:rPr>
          <w:rFonts w:ascii="宋体" w:hAnsi="宋体"/>
          <w:color w:val="333333"/>
          <w:sz w:val="27"/>
          <w:szCs w:val="27"/>
        </w:rPr>
      </w:pPr>
    </w:p>
    <w:p>
      <w:pPr>
        <w:jc w:val="center"/>
        <w:rPr>
          <w:rFonts w:hint="eastAsia" w:ascii="方正小标宋简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EyODIwNzg4ZWUzN2IzNTlkMjcyNGMzZjJjZDAwYzEifQ=="/>
  </w:docVars>
  <w:rsids>
    <w:rsidRoot w:val="00DD626C"/>
    <w:rsid w:val="00164110"/>
    <w:rsid w:val="0054365B"/>
    <w:rsid w:val="00DD626C"/>
    <w:rsid w:val="247335B7"/>
    <w:rsid w:val="54297BF9"/>
    <w:rsid w:val="5E812934"/>
    <w:rsid w:val="7B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b-free-read-leaf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223</Characters>
  <Lines>1</Lines>
  <Paragraphs>1</Paragraphs>
  <TotalTime>6</TotalTime>
  <ScaleCrop>false</ScaleCrop>
  <LinksUpToDate>false</LinksUpToDate>
  <CharactersWithSpaces>261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2024-01-29T08:55:00Z</dcterms:created>
  <dc:creator>hgkg</dc:creator>
  <cp:lastModifiedBy>user</cp:lastModifiedBy>
  <dcterms:modified xsi:type="dcterms:W3CDTF">2024-06-03T15:49:18Z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017AC044204D433D89759102389DD43C_12</vt:lpwstr>
  </property>
</Properties>
</file>