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9CB" w:rsidRDefault="00BE09CB">
      <w:pPr>
        <w:pStyle w:val="a5"/>
        <w:widowControl/>
        <w:snapToGrid w:val="0"/>
        <w:spacing w:before="0" w:beforeAutospacing="0" w:after="0" w:afterAutospacing="0"/>
        <w:jc w:val="center"/>
        <w:rPr>
          <w:rFonts w:eastAsia="方正小标宋简体"/>
          <w:kern w:val="2"/>
          <w:sz w:val="36"/>
          <w:szCs w:val="36"/>
        </w:rPr>
      </w:pPr>
    </w:p>
    <w:p w:rsidR="00BE09CB" w:rsidRDefault="00BE09CB">
      <w:pPr>
        <w:pStyle w:val="a5"/>
        <w:widowControl/>
        <w:snapToGrid w:val="0"/>
        <w:spacing w:before="0" w:beforeAutospacing="0" w:after="0" w:afterAutospacing="0"/>
        <w:jc w:val="center"/>
        <w:rPr>
          <w:rFonts w:eastAsia="方正小标宋简体"/>
          <w:kern w:val="2"/>
          <w:sz w:val="36"/>
          <w:szCs w:val="36"/>
        </w:rPr>
      </w:pPr>
    </w:p>
    <w:p w:rsidR="00BE09CB" w:rsidRDefault="00BE09CB">
      <w:pPr>
        <w:pStyle w:val="a5"/>
        <w:widowControl/>
        <w:snapToGrid w:val="0"/>
        <w:spacing w:before="0" w:beforeAutospacing="0" w:after="0" w:afterAutospacing="0"/>
        <w:jc w:val="center"/>
        <w:rPr>
          <w:rFonts w:eastAsia="方正小标宋简体"/>
          <w:kern w:val="2"/>
          <w:sz w:val="36"/>
          <w:szCs w:val="36"/>
        </w:rPr>
      </w:pPr>
    </w:p>
    <w:p w:rsidR="00BE09CB" w:rsidRDefault="00BE09CB">
      <w:pPr>
        <w:pStyle w:val="a5"/>
        <w:widowControl/>
        <w:snapToGrid w:val="0"/>
        <w:spacing w:before="0" w:beforeAutospacing="0" w:after="0" w:afterAutospacing="0"/>
        <w:jc w:val="center"/>
        <w:rPr>
          <w:rFonts w:eastAsia="方正小标宋简体"/>
          <w:kern w:val="2"/>
          <w:sz w:val="36"/>
          <w:szCs w:val="36"/>
        </w:rPr>
      </w:pPr>
    </w:p>
    <w:p w:rsidR="00BE09CB" w:rsidRDefault="00250267">
      <w:pPr>
        <w:pStyle w:val="a5"/>
        <w:widowControl/>
        <w:snapToGrid w:val="0"/>
        <w:spacing w:before="0" w:beforeAutospacing="0" w:after="0" w:afterAutospacing="0"/>
        <w:jc w:val="center"/>
        <w:rPr>
          <w:rFonts w:eastAsia="仿宋_GB2312"/>
          <w:kern w:val="2"/>
          <w:sz w:val="32"/>
          <w:szCs w:val="32"/>
        </w:rPr>
      </w:pPr>
      <w:r>
        <w:rPr>
          <w:rFonts w:eastAsia="仿宋_GB2312" w:hint="eastAsia"/>
          <w:kern w:val="2"/>
          <w:sz w:val="32"/>
          <w:szCs w:val="32"/>
        </w:rPr>
        <w:t>泉农综〔</w:t>
      </w:r>
      <w:r>
        <w:rPr>
          <w:rFonts w:eastAsia="仿宋_GB2312"/>
          <w:kern w:val="2"/>
          <w:sz w:val="32"/>
          <w:szCs w:val="32"/>
        </w:rPr>
        <w:t>2021</w:t>
      </w:r>
      <w:r>
        <w:rPr>
          <w:rFonts w:eastAsia="仿宋_GB2312" w:hint="eastAsia"/>
          <w:kern w:val="2"/>
          <w:sz w:val="32"/>
          <w:szCs w:val="32"/>
        </w:rPr>
        <w:t>〕</w:t>
      </w:r>
      <w:r>
        <w:rPr>
          <w:rFonts w:eastAsia="仿宋_GB2312" w:hint="eastAsia"/>
          <w:kern w:val="2"/>
          <w:sz w:val="32"/>
          <w:szCs w:val="32"/>
        </w:rPr>
        <w:t>101</w:t>
      </w:r>
      <w:r>
        <w:rPr>
          <w:rFonts w:eastAsia="仿宋_GB2312" w:hint="eastAsia"/>
          <w:kern w:val="2"/>
          <w:sz w:val="32"/>
          <w:szCs w:val="32"/>
        </w:rPr>
        <w:t>号</w:t>
      </w:r>
    </w:p>
    <w:p w:rsidR="00BE09CB" w:rsidRDefault="00BE09CB">
      <w:pPr>
        <w:pStyle w:val="a5"/>
        <w:widowControl/>
        <w:snapToGrid w:val="0"/>
        <w:spacing w:before="0" w:beforeAutospacing="0" w:after="0" w:afterAutospacing="0"/>
        <w:jc w:val="center"/>
        <w:rPr>
          <w:rFonts w:eastAsia="方正小标宋简体"/>
          <w:kern w:val="2"/>
          <w:sz w:val="36"/>
          <w:szCs w:val="36"/>
        </w:rPr>
      </w:pPr>
    </w:p>
    <w:p w:rsidR="00BE09CB" w:rsidRDefault="00BE09CB">
      <w:pPr>
        <w:pStyle w:val="a5"/>
        <w:widowControl/>
        <w:snapToGrid w:val="0"/>
        <w:spacing w:before="0" w:beforeAutospacing="0" w:after="0" w:afterAutospacing="0"/>
        <w:jc w:val="center"/>
        <w:rPr>
          <w:rFonts w:eastAsia="方正小标宋简体"/>
          <w:kern w:val="2"/>
          <w:sz w:val="36"/>
          <w:szCs w:val="36"/>
        </w:rPr>
      </w:pPr>
    </w:p>
    <w:p w:rsidR="00BE09CB" w:rsidRDefault="00250267">
      <w:pPr>
        <w:pStyle w:val="a5"/>
        <w:widowControl/>
        <w:snapToGrid w:val="0"/>
        <w:spacing w:before="0" w:beforeAutospacing="0" w:after="0" w:afterAutospacing="0"/>
        <w:jc w:val="center"/>
        <w:rPr>
          <w:rFonts w:eastAsia="方正小标宋简体"/>
          <w:kern w:val="2"/>
          <w:sz w:val="44"/>
          <w:szCs w:val="44"/>
        </w:rPr>
      </w:pPr>
      <w:r>
        <w:rPr>
          <w:rFonts w:eastAsia="方正小标宋简体" w:hint="eastAsia"/>
          <w:kern w:val="2"/>
          <w:sz w:val="44"/>
          <w:szCs w:val="44"/>
        </w:rPr>
        <w:t>泉州市农业农村局</w:t>
      </w:r>
      <w:r>
        <w:rPr>
          <w:rFonts w:eastAsia="方正小标宋简体"/>
          <w:kern w:val="2"/>
          <w:sz w:val="44"/>
          <w:szCs w:val="44"/>
        </w:rPr>
        <w:t xml:space="preserve"> </w:t>
      </w:r>
      <w:r>
        <w:rPr>
          <w:rFonts w:eastAsia="方正小标宋简体" w:hint="eastAsia"/>
          <w:kern w:val="2"/>
          <w:sz w:val="44"/>
          <w:szCs w:val="44"/>
        </w:rPr>
        <w:t>泉州市财政局关于印发</w:t>
      </w:r>
    </w:p>
    <w:p w:rsidR="00BE09CB" w:rsidRDefault="00250267">
      <w:pPr>
        <w:pStyle w:val="a5"/>
        <w:widowControl/>
        <w:snapToGrid w:val="0"/>
        <w:spacing w:before="0" w:beforeAutospacing="0" w:after="0" w:afterAutospacing="0"/>
        <w:jc w:val="center"/>
        <w:rPr>
          <w:rFonts w:eastAsia="方正小标宋简体"/>
          <w:kern w:val="2"/>
          <w:sz w:val="44"/>
          <w:szCs w:val="44"/>
        </w:rPr>
      </w:pPr>
      <w:r>
        <w:rPr>
          <w:rFonts w:eastAsia="方正小标宋简体" w:hint="eastAsia"/>
          <w:kern w:val="2"/>
          <w:sz w:val="44"/>
          <w:szCs w:val="44"/>
        </w:rPr>
        <w:t>《泉州市新型农业经营主体贷款贴息</w:t>
      </w:r>
    </w:p>
    <w:p w:rsidR="00BE09CB" w:rsidRDefault="00250267">
      <w:pPr>
        <w:pStyle w:val="a5"/>
        <w:widowControl/>
        <w:snapToGrid w:val="0"/>
        <w:spacing w:before="0" w:beforeAutospacing="0" w:after="0" w:afterAutospacing="0"/>
        <w:jc w:val="center"/>
        <w:rPr>
          <w:rFonts w:eastAsia="方正小标宋简体"/>
          <w:kern w:val="2"/>
          <w:sz w:val="44"/>
          <w:szCs w:val="44"/>
        </w:rPr>
      </w:pPr>
      <w:r>
        <w:rPr>
          <w:rFonts w:eastAsia="方正小标宋简体" w:hint="eastAsia"/>
          <w:kern w:val="2"/>
          <w:sz w:val="44"/>
          <w:szCs w:val="44"/>
        </w:rPr>
        <w:t>实施方案》的通知</w:t>
      </w:r>
    </w:p>
    <w:p w:rsidR="00BE09CB" w:rsidRDefault="00BE09CB">
      <w:pPr>
        <w:pStyle w:val="a5"/>
        <w:widowControl/>
        <w:snapToGrid w:val="0"/>
        <w:jc w:val="center"/>
        <w:rPr>
          <w:rFonts w:eastAsia="方正小标宋简体"/>
          <w:kern w:val="2"/>
          <w:sz w:val="36"/>
          <w:szCs w:val="36"/>
        </w:rPr>
      </w:pPr>
    </w:p>
    <w:p w:rsidR="00BE09CB" w:rsidRDefault="00250267">
      <w:pPr>
        <w:pStyle w:val="a5"/>
        <w:widowControl/>
        <w:spacing w:before="0" w:beforeAutospacing="0" w:after="0" w:afterAutospacing="0" w:line="560" w:lineRule="exact"/>
        <w:jc w:val="both"/>
        <w:rPr>
          <w:rFonts w:ascii="仿宋" w:eastAsia="仿宋" w:hAnsi="仿宋" w:cs="仿宋"/>
          <w:kern w:val="2"/>
          <w:sz w:val="32"/>
          <w:szCs w:val="32"/>
        </w:rPr>
      </w:pPr>
      <w:r>
        <w:rPr>
          <w:rFonts w:ascii="仿宋" w:eastAsia="仿宋" w:hAnsi="仿宋" w:cs="仿宋" w:hint="eastAsia"/>
          <w:kern w:val="2"/>
          <w:sz w:val="32"/>
          <w:szCs w:val="32"/>
        </w:rPr>
        <w:t>各县（市、区）农业农村主管部门、财政局：</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为支持新型农业经营主体健康发展，加强新型农业经营主体财政贴息资金管理，提高财政资金使用绩效，经市政府同意，</w:t>
      </w:r>
      <w:r>
        <w:rPr>
          <w:rFonts w:ascii="仿宋" w:eastAsia="仿宋" w:hAnsi="仿宋" w:cs="仿宋" w:hint="eastAsia"/>
          <w:color w:val="0000FF"/>
          <w:kern w:val="2"/>
          <w:sz w:val="32"/>
          <w:szCs w:val="32"/>
        </w:rPr>
        <w:t>制定</w:t>
      </w:r>
      <w:r>
        <w:rPr>
          <w:rFonts w:ascii="仿宋" w:eastAsia="仿宋" w:hAnsi="仿宋" w:cs="仿宋" w:hint="eastAsia"/>
          <w:kern w:val="2"/>
          <w:sz w:val="32"/>
          <w:szCs w:val="32"/>
        </w:rPr>
        <w:t>《泉州市新型农业经营主体贷款贴息实施</w:t>
      </w:r>
      <w:r>
        <w:rPr>
          <w:rFonts w:ascii="仿宋" w:eastAsia="仿宋" w:hAnsi="仿宋" w:cs="仿宋" w:hint="eastAsia"/>
          <w:color w:val="0000FF"/>
          <w:kern w:val="2"/>
          <w:sz w:val="32"/>
          <w:szCs w:val="32"/>
        </w:rPr>
        <w:t>方案》</w:t>
      </w:r>
      <w:r>
        <w:rPr>
          <w:rFonts w:ascii="仿宋" w:eastAsia="仿宋" w:hAnsi="仿宋" w:cs="仿宋" w:hint="eastAsia"/>
          <w:kern w:val="2"/>
          <w:sz w:val="32"/>
          <w:szCs w:val="32"/>
        </w:rPr>
        <w:t>，请认真组织实施。</w:t>
      </w:r>
    </w:p>
    <w:p w:rsidR="00BE09CB" w:rsidRDefault="00BE09CB">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p>
    <w:p w:rsidR="00BE09CB" w:rsidRDefault="00BE09CB">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p>
    <w:p w:rsidR="00BE09CB" w:rsidRDefault="00BE09CB">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p>
    <w:p w:rsidR="00BE09CB" w:rsidRDefault="00250267">
      <w:pPr>
        <w:pStyle w:val="a5"/>
        <w:widowControl/>
        <w:wordWrap w:val="0"/>
        <w:spacing w:before="0" w:beforeAutospacing="0" w:after="0" w:afterAutospacing="0" w:line="560" w:lineRule="exact"/>
        <w:jc w:val="center"/>
        <w:rPr>
          <w:rFonts w:ascii="仿宋" w:eastAsia="仿宋" w:hAnsi="仿宋" w:cs="仿宋"/>
          <w:kern w:val="2"/>
          <w:sz w:val="32"/>
          <w:szCs w:val="32"/>
        </w:rPr>
      </w:pPr>
      <w:r>
        <w:rPr>
          <w:rFonts w:ascii="仿宋" w:eastAsia="仿宋" w:hAnsi="仿宋" w:cs="仿宋" w:hint="eastAsia"/>
          <w:kern w:val="2"/>
          <w:sz w:val="32"/>
          <w:szCs w:val="32"/>
        </w:rPr>
        <w:t>泉州市农业农村局</w:t>
      </w:r>
      <w:r>
        <w:rPr>
          <w:rFonts w:ascii="仿宋" w:eastAsia="仿宋" w:hAnsi="仿宋" w:cs="仿宋"/>
          <w:kern w:val="2"/>
          <w:sz w:val="32"/>
          <w:szCs w:val="32"/>
        </w:rPr>
        <w:t xml:space="preserve">  </w:t>
      </w:r>
      <w:r>
        <w:rPr>
          <w:rFonts w:ascii="仿宋" w:eastAsia="仿宋" w:hAnsi="仿宋" w:cs="仿宋" w:hint="eastAsia"/>
          <w:kern w:val="2"/>
          <w:sz w:val="32"/>
          <w:szCs w:val="32"/>
        </w:rPr>
        <w:t>泉州市财政局</w:t>
      </w:r>
    </w:p>
    <w:p w:rsidR="00BE09CB" w:rsidRDefault="00250267">
      <w:pPr>
        <w:pStyle w:val="a5"/>
        <w:widowControl/>
        <w:spacing w:before="0" w:beforeAutospacing="0" w:after="0" w:afterAutospacing="0" w:line="560" w:lineRule="exact"/>
        <w:ind w:firstLineChars="200" w:firstLine="640"/>
        <w:jc w:val="center"/>
        <w:rPr>
          <w:rFonts w:ascii="仿宋" w:eastAsia="仿宋" w:hAnsi="仿宋" w:cs="仿宋"/>
          <w:kern w:val="2"/>
          <w:sz w:val="32"/>
          <w:szCs w:val="32"/>
        </w:rPr>
      </w:pPr>
      <w:r>
        <w:rPr>
          <w:rFonts w:ascii="仿宋" w:eastAsia="仿宋" w:hAnsi="仿宋" w:cs="仿宋"/>
          <w:kern w:val="2"/>
          <w:sz w:val="32"/>
          <w:szCs w:val="32"/>
        </w:rPr>
        <w:t>2021</w:t>
      </w:r>
      <w:r>
        <w:rPr>
          <w:rFonts w:ascii="仿宋" w:eastAsia="仿宋" w:hAnsi="仿宋" w:cs="仿宋" w:hint="eastAsia"/>
          <w:kern w:val="2"/>
          <w:sz w:val="32"/>
          <w:szCs w:val="32"/>
        </w:rPr>
        <w:t>年</w:t>
      </w:r>
      <w:r>
        <w:rPr>
          <w:rFonts w:ascii="仿宋" w:eastAsia="仿宋" w:hAnsi="仿宋" w:cs="仿宋"/>
          <w:kern w:val="2"/>
          <w:sz w:val="32"/>
          <w:szCs w:val="32"/>
        </w:rPr>
        <w:t>11</w:t>
      </w:r>
      <w:r>
        <w:rPr>
          <w:rFonts w:ascii="仿宋" w:eastAsia="仿宋" w:hAnsi="仿宋" w:cs="仿宋" w:hint="eastAsia"/>
          <w:kern w:val="2"/>
          <w:sz w:val="32"/>
          <w:szCs w:val="32"/>
        </w:rPr>
        <w:t>月</w:t>
      </w:r>
      <w:r>
        <w:rPr>
          <w:rFonts w:ascii="仿宋" w:eastAsia="仿宋" w:hAnsi="仿宋" w:cs="仿宋" w:hint="eastAsia"/>
          <w:kern w:val="2"/>
          <w:sz w:val="32"/>
          <w:szCs w:val="32"/>
        </w:rPr>
        <w:t>22</w:t>
      </w:r>
      <w:r>
        <w:rPr>
          <w:rFonts w:ascii="仿宋" w:eastAsia="仿宋" w:hAnsi="仿宋" w:cs="仿宋" w:hint="eastAsia"/>
          <w:kern w:val="2"/>
          <w:sz w:val="32"/>
          <w:szCs w:val="32"/>
        </w:rPr>
        <w:t>日</w:t>
      </w:r>
    </w:p>
    <w:p w:rsidR="00BE09CB" w:rsidRDefault="00250267">
      <w:pPr>
        <w:pStyle w:val="a5"/>
        <w:widowControl/>
        <w:snapToGrid w:val="0"/>
        <w:jc w:val="center"/>
        <w:rPr>
          <w:rFonts w:eastAsia="方正小标宋简体"/>
          <w:kern w:val="2"/>
          <w:sz w:val="36"/>
          <w:szCs w:val="36"/>
        </w:rPr>
      </w:pPr>
      <w:r>
        <w:rPr>
          <w:rFonts w:eastAsia="方正小标宋简体"/>
          <w:kern w:val="2"/>
          <w:sz w:val="36"/>
          <w:szCs w:val="36"/>
        </w:rPr>
        <w:br w:type="page"/>
      </w:r>
    </w:p>
    <w:p w:rsidR="00BE09CB" w:rsidRDefault="00BE09CB">
      <w:pPr>
        <w:pStyle w:val="a5"/>
        <w:widowControl/>
        <w:snapToGrid w:val="0"/>
        <w:jc w:val="center"/>
        <w:rPr>
          <w:rFonts w:eastAsia="方正小标宋简体"/>
          <w:kern w:val="2"/>
          <w:sz w:val="36"/>
          <w:szCs w:val="36"/>
        </w:rPr>
      </w:pPr>
    </w:p>
    <w:p w:rsidR="00BE09CB" w:rsidRDefault="00250267">
      <w:pPr>
        <w:pStyle w:val="a5"/>
        <w:widowControl/>
        <w:snapToGrid w:val="0"/>
        <w:jc w:val="center"/>
        <w:rPr>
          <w:rFonts w:ascii="方正小标宋简体" w:eastAsia="方正小标宋简体"/>
          <w:kern w:val="2"/>
          <w:sz w:val="36"/>
          <w:szCs w:val="36"/>
        </w:rPr>
      </w:pPr>
      <w:r>
        <w:rPr>
          <w:rFonts w:ascii="方正小标宋简体" w:eastAsia="方正小标宋简体" w:hint="eastAsia"/>
          <w:kern w:val="2"/>
          <w:sz w:val="36"/>
          <w:szCs w:val="36"/>
        </w:rPr>
        <w:t>泉州市新型农业经营主体贷款贴息实施方案</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为贯彻落实</w:t>
      </w:r>
      <w:r>
        <w:rPr>
          <w:rFonts w:ascii="仿宋" w:eastAsia="仿宋" w:hAnsi="仿宋" w:cs="仿宋" w:hint="eastAsia"/>
          <w:sz w:val="32"/>
          <w:szCs w:val="32"/>
        </w:rPr>
        <w:t>《中国人民银行</w:t>
      </w:r>
      <w:r>
        <w:rPr>
          <w:rFonts w:ascii="仿宋" w:eastAsia="仿宋" w:hAnsi="仿宋" w:cs="仿宋"/>
          <w:sz w:val="32"/>
          <w:szCs w:val="32"/>
        </w:rPr>
        <w:t xml:space="preserve"> </w:t>
      </w:r>
      <w:r>
        <w:rPr>
          <w:rFonts w:ascii="仿宋" w:eastAsia="仿宋" w:hAnsi="仿宋" w:cs="仿宋" w:hint="eastAsia"/>
          <w:sz w:val="32"/>
          <w:szCs w:val="32"/>
        </w:rPr>
        <w:t>中央农办</w:t>
      </w:r>
      <w:r>
        <w:rPr>
          <w:rFonts w:ascii="仿宋" w:eastAsia="仿宋" w:hAnsi="仿宋" w:cs="仿宋"/>
          <w:sz w:val="32"/>
          <w:szCs w:val="32"/>
        </w:rPr>
        <w:t xml:space="preserve"> </w:t>
      </w:r>
      <w:r>
        <w:rPr>
          <w:rFonts w:ascii="仿宋" w:eastAsia="仿宋" w:hAnsi="仿宋" w:cs="仿宋" w:hint="eastAsia"/>
          <w:sz w:val="32"/>
          <w:szCs w:val="32"/>
        </w:rPr>
        <w:t>农业农村部</w:t>
      </w:r>
      <w:r>
        <w:rPr>
          <w:rFonts w:ascii="仿宋" w:eastAsia="仿宋" w:hAnsi="仿宋" w:cs="仿宋"/>
          <w:sz w:val="32"/>
          <w:szCs w:val="32"/>
        </w:rPr>
        <w:t xml:space="preserve"> </w:t>
      </w:r>
      <w:r>
        <w:rPr>
          <w:rFonts w:ascii="仿宋" w:eastAsia="仿宋" w:hAnsi="仿宋" w:cs="仿宋" w:hint="eastAsia"/>
          <w:sz w:val="32"/>
          <w:szCs w:val="32"/>
        </w:rPr>
        <w:t>财政部</w:t>
      </w:r>
      <w:r>
        <w:rPr>
          <w:rFonts w:ascii="仿宋" w:eastAsia="仿宋" w:hAnsi="仿宋" w:cs="仿宋"/>
          <w:sz w:val="32"/>
          <w:szCs w:val="32"/>
        </w:rPr>
        <w:t xml:space="preserve"> </w:t>
      </w:r>
      <w:r>
        <w:rPr>
          <w:rFonts w:ascii="仿宋" w:eastAsia="仿宋" w:hAnsi="仿宋" w:cs="仿宋" w:hint="eastAsia"/>
          <w:sz w:val="32"/>
          <w:szCs w:val="32"/>
        </w:rPr>
        <w:t>银保监会</w:t>
      </w:r>
      <w:r>
        <w:rPr>
          <w:rFonts w:ascii="仿宋" w:eastAsia="仿宋" w:hAnsi="仿宋" w:cs="仿宋"/>
          <w:sz w:val="32"/>
          <w:szCs w:val="32"/>
        </w:rPr>
        <w:t xml:space="preserve"> </w:t>
      </w:r>
      <w:r>
        <w:rPr>
          <w:rFonts w:ascii="仿宋" w:eastAsia="仿宋" w:hAnsi="仿宋" w:cs="仿宋" w:hint="eastAsia"/>
          <w:sz w:val="32"/>
          <w:szCs w:val="32"/>
        </w:rPr>
        <w:t>证监会关于金融支持新型农业经营主体发展的意见》</w:t>
      </w:r>
      <w:r>
        <w:rPr>
          <w:rFonts w:ascii="仿宋" w:eastAsia="仿宋" w:hAnsi="仿宋" w:cs="仿宋" w:hint="eastAsia"/>
          <w:kern w:val="2"/>
          <w:sz w:val="32"/>
          <w:szCs w:val="32"/>
        </w:rPr>
        <w:t>《中共泉州市委泉州市人民政府关于全面推进乡村振兴加快农业农村现代化的实施意见》（泉委发〔</w:t>
      </w:r>
      <w:r>
        <w:rPr>
          <w:rFonts w:ascii="仿宋" w:eastAsia="仿宋" w:hAnsi="仿宋" w:cs="仿宋"/>
          <w:kern w:val="2"/>
          <w:sz w:val="32"/>
          <w:szCs w:val="32"/>
        </w:rPr>
        <w:t>2021</w:t>
      </w:r>
      <w:r>
        <w:rPr>
          <w:rFonts w:ascii="仿宋" w:eastAsia="仿宋" w:hAnsi="仿宋" w:cs="仿宋" w:hint="eastAsia"/>
          <w:kern w:val="2"/>
          <w:sz w:val="32"/>
          <w:szCs w:val="32"/>
        </w:rPr>
        <w:t>〕</w:t>
      </w:r>
      <w:r>
        <w:rPr>
          <w:rFonts w:ascii="仿宋" w:eastAsia="仿宋" w:hAnsi="仿宋" w:cs="仿宋"/>
          <w:kern w:val="2"/>
          <w:sz w:val="32"/>
          <w:szCs w:val="32"/>
        </w:rPr>
        <w:t>1</w:t>
      </w:r>
      <w:r>
        <w:rPr>
          <w:rFonts w:ascii="仿宋" w:eastAsia="仿宋" w:hAnsi="仿宋" w:cs="仿宋" w:hint="eastAsia"/>
          <w:kern w:val="2"/>
          <w:sz w:val="32"/>
          <w:szCs w:val="32"/>
        </w:rPr>
        <w:t>号）</w:t>
      </w:r>
      <w:r>
        <w:rPr>
          <w:rFonts w:ascii="仿宋" w:eastAsia="仿宋" w:hAnsi="仿宋" w:cs="仿宋" w:hint="eastAsia"/>
          <w:sz w:val="32"/>
          <w:szCs w:val="32"/>
        </w:rPr>
        <w:t>等</w:t>
      </w:r>
      <w:r>
        <w:rPr>
          <w:rFonts w:ascii="仿宋" w:eastAsia="仿宋" w:hAnsi="仿宋" w:cs="仿宋" w:hint="eastAsia"/>
          <w:kern w:val="2"/>
          <w:sz w:val="32"/>
          <w:szCs w:val="32"/>
        </w:rPr>
        <w:t>文件精神，支持新型农业经营主体健康发展，加强新型农业经营主体财政贴息资金管理，提高财政资金使用绩效，结合工作实际，制定本实施方案。</w:t>
      </w:r>
    </w:p>
    <w:p w:rsidR="00BE09CB" w:rsidRDefault="00250267">
      <w:pPr>
        <w:pStyle w:val="a5"/>
        <w:widowControl/>
        <w:spacing w:before="0" w:beforeAutospacing="0" w:after="0" w:afterAutospacing="0" w:line="560" w:lineRule="exact"/>
        <w:ind w:firstLineChars="200" w:firstLine="640"/>
        <w:jc w:val="both"/>
        <w:rPr>
          <w:rFonts w:ascii="方正小标宋简体" w:eastAsia="方正小标宋简体" w:hAnsi="黑体" w:cs="黑体"/>
          <w:kern w:val="2"/>
          <w:sz w:val="32"/>
          <w:szCs w:val="32"/>
        </w:rPr>
      </w:pPr>
      <w:r>
        <w:rPr>
          <w:rFonts w:ascii="方正小标宋简体" w:eastAsia="方正小标宋简体" w:hAnsi="黑体" w:cs="黑体" w:hint="eastAsia"/>
          <w:kern w:val="2"/>
          <w:sz w:val="32"/>
          <w:szCs w:val="32"/>
        </w:rPr>
        <w:t>一、贴息对象、范围、标准</w:t>
      </w:r>
    </w:p>
    <w:p w:rsidR="00BE09CB" w:rsidRDefault="00250267">
      <w:pPr>
        <w:pStyle w:val="a5"/>
        <w:widowControl/>
        <w:spacing w:before="0" w:beforeAutospacing="0" w:after="0" w:afterAutospacing="0" w:line="560" w:lineRule="exact"/>
        <w:ind w:firstLineChars="200" w:firstLine="640"/>
        <w:jc w:val="both"/>
        <w:rPr>
          <w:rFonts w:ascii="楷体" w:eastAsia="楷体" w:hAnsi="楷体" w:cs="仿宋"/>
          <w:kern w:val="2"/>
          <w:sz w:val="32"/>
          <w:szCs w:val="32"/>
        </w:rPr>
      </w:pPr>
      <w:r>
        <w:rPr>
          <w:rFonts w:ascii="楷体" w:eastAsia="楷体" w:hAnsi="楷体" w:cs="仿宋" w:hint="eastAsia"/>
          <w:kern w:val="2"/>
          <w:sz w:val="32"/>
          <w:szCs w:val="32"/>
        </w:rPr>
        <w:t>（一）贴息对象</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kern w:val="2"/>
          <w:sz w:val="32"/>
          <w:szCs w:val="32"/>
        </w:rPr>
        <w:t>1</w:t>
      </w:r>
      <w:r>
        <w:rPr>
          <w:rFonts w:ascii="仿宋" w:eastAsia="仿宋" w:hAnsi="仿宋" w:cs="仿宋"/>
          <w:color w:val="0000FF"/>
          <w:kern w:val="2"/>
          <w:sz w:val="32"/>
          <w:szCs w:val="32"/>
        </w:rPr>
        <w:t>.</w:t>
      </w:r>
      <w:r>
        <w:rPr>
          <w:rFonts w:ascii="仿宋" w:eastAsia="仿宋" w:hAnsi="仿宋" w:cs="仿宋" w:hint="eastAsia"/>
          <w:color w:val="0000FF"/>
          <w:kern w:val="2"/>
          <w:sz w:val="32"/>
          <w:szCs w:val="32"/>
        </w:rPr>
        <w:t>年</w:t>
      </w:r>
      <w:r>
        <w:rPr>
          <w:rFonts w:ascii="仿宋" w:eastAsia="仿宋" w:hAnsi="仿宋" w:cs="仿宋" w:hint="eastAsia"/>
          <w:color w:val="0000FF"/>
          <w:kern w:val="2"/>
          <w:sz w:val="32"/>
          <w:szCs w:val="32"/>
        </w:rPr>
        <w:t>营业收入或销售收入</w:t>
      </w:r>
      <w:r>
        <w:rPr>
          <w:rFonts w:ascii="仿宋" w:eastAsia="仿宋" w:hAnsi="仿宋" w:cs="仿宋" w:hint="eastAsia"/>
          <w:color w:val="0000FF"/>
          <w:kern w:val="2"/>
          <w:sz w:val="32"/>
          <w:szCs w:val="32"/>
        </w:rPr>
        <w:t>2</w:t>
      </w:r>
      <w:r>
        <w:rPr>
          <w:rFonts w:ascii="仿宋" w:eastAsia="仿宋" w:hAnsi="仿宋" w:cs="仿宋" w:hint="eastAsia"/>
          <w:color w:val="0000FF"/>
          <w:kern w:val="2"/>
          <w:sz w:val="32"/>
          <w:szCs w:val="32"/>
        </w:rPr>
        <w:t>亿元以下</w:t>
      </w:r>
      <w:r>
        <w:rPr>
          <w:rFonts w:ascii="仿宋" w:eastAsia="仿宋" w:hAnsi="仿宋" w:cs="仿宋" w:hint="eastAsia"/>
          <w:color w:val="0000FF"/>
          <w:kern w:val="2"/>
          <w:sz w:val="32"/>
          <w:szCs w:val="32"/>
        </w:rPr>
        <w:t>、经县级及以上政府有关部门评审认定</w:t>
      </w:r>
      <w:r>
        <w:rPr>
          <w:rFonts w:ascii="仿宋" w:eastAsia="仿宋" w:hAnsi="仿宋" w:cs="仿宋" w:hint="eastAsia"/>
          <w:color w:val="0000FF"/>
          <w:kern w:val="2"/>
          <w:sz w:val="32"/>
          <w:szCs w:val="32"/>
        </w:rPr>
        <w:t>的农业产业化龙头企业</w:t>
      </w:r>
      <w:r>
        <w:rPr>
          <w:rFonts w:ascii="仿宋" w:eastAsia="仿宋" w:hAnsi="仿宋" w:cs="仿宋" w:hint="eastAsia"/>
          <w:kern w:val="2"/>
          <w:sz w:val="32"/>
          <w:szCs w:val="32"/>
        </w:rPr>
        <w:t>（以下简称农业龙头企业）</w:t>
      </w:r>
      <w:r>
        <w:rPr>
          <w:rFonts w:ascii="仿宋" w:eastAsia="仿宋" w:hAnsi="仿宋" w:cs="仿宋" w:hint="eastAsia"/>
          <w:kern w:val="2"/>
          <w:sz w:val="32"/>
          <w:szCs w:val="32"/>
        </w:rPr>
        <w:t>；</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2.</w:t>
      </w:r>
      <w:r>
        <w:rPr>
          <w:rFonts w:ascii="仿宋" w:eastAsia="仿宋" w:hAnsi="仿宋" w:cs="仿宋" w:hint="eastAsia"/>
          <w:kern w:val="2"/>
          <w:sz w:val="32"/>
          <w:szCs w:val="32"/>
        </w:rPr>
        <w:t>县级及以上的农民专业合作社示范社（联合社）、示范家庭农场、休闲农业示范点；</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3.</w:t>
      </w:r>
      <w:r>
        <w:rPr>
          <w:rFonts w:ascii="仿宋" w:eastAsia="仿宋" w:hAnsi="仿宋" w:cs="仿宋" w:hint="eastAsia"/>
          <w:kern w:val="2"/>
          <w:sz w:val="32"/>
          <w:szCs w:val="32"/>
        </w:rPr>
        <w:t>获得市级及以上知名农业品牌、数字农业示范基地、农产品电商示范平台</w:t>
      </w:r>
      <w:r>
        <w:rPr>
          <w:rFonts w:ascii="仿宋" w:eastAsia="仿宋" w:hAnsi="仿宋" w:cs="仿宋" w:hint="eastAsia"/>
          <w:kern w:val="2"/>
          <w:sz w:val="32"/>
          <w:szCs w:val="32"/>
        </w:rPr>
        <w:t>的</w:t>
      </w:r>
      <w:r>
        <w:rPr>
          <w:rFonts w:ascii="仿宋" w:eastAsia="仿宋" w:hAnsi="仿宋" w:cs="仿宋" w:hint="eastAsia"/>
          <w:color w:val="0000FF"/>
          <w:kern w:val="2"/>
          <w:sz w:val="32"/>
          <w:szCs w:val="32"/>
        </w:rPr>
        <w:t>非农业龙头企业</w:t>
      </w:r>
      <w:r>
        <w:rPr>
          <w:rFonts w:ascii="仿宋" w:eastAsia="仿宋" w:hAnsi="仿宋" w:cs="仿宋" w:hint="eastAsia"/>
          <w:kern w:val="2"/>
          <w:sz w:val="32"/>
          <w:szCs w:val="32"/>
        </w:rPr>
        <w:t>、</w:t>
      </w:r>
      <w:r>
        <w:rPr>
          <w:rFonts w:ascii="仿宋" w:eastAsia="仿宋" w:hAnsi="仿宋" w:cs="仿宋" w:hint="eastAsia"/>
          <w:kern w:val="2"/>
          <w:sz w:val="32"/>
          <w:szCs w:val="32"/>
        </w:rPr>
        <w:t>合作社、家庭农场；</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kern w:val="2"/>
          <w:sz w:val="32"/>
          <w:szCs w:val="32"/>
        </w:rPr>
        <w:t>4.</w:t>
      </w:r>
      <w:r>
        <w:rPr>
          <w:rFonts w:ascii="仿宋" w:eastAsia="仿宋" w:hAnsi="仿宋" w:cs="仿宋" w:hint="eastAsia"/>
          <w:kern w:val="2"/>
          <w:sz w:val="32"/>
          <w:szCs w:val="32"/>
        </w:rPr>
        <w:t>完成土地流转、连片种植粮食面积</w:t>
      </w:r>
      <w:r>
        <w:rPr>
          <w:rFonts w:ascii="仿宋" w:eastAsia="仿宋" w:hAnsi="仿宋" w:cs="仿宋"/>
          <w:kern w:val="2"/>
          <w:sz w:val="32"/>
          <w:szCs w:val="32"/>
        </w:rPr>
        <w:t>30</w:t>
      </w:r>
      <w:r>
        <w:rPr>
          <w:rFonts w:ascii="仿宋" w:eastAsia="仿宋" w:hAnsi="仿宋" w:cs="仿宋" w:hint="eastAsia"/>
          <w:kern w:val="2"/>
          <w:sz w:val="32"/>
          <w:szCs w:val="32"/>
        </w:rPr>
        <w:t>亩以上的种粮大户。</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kern w:val="2"/>
          <w:sz w:val="32"/>
          <w:szCs w:val="32"/>
        </w:rPr>
        <w:t>5.</w:t>
      </w:r>
      <w:r>
        <w:rPr>
          <w:rFonts w:ascii="仿宋" w:eastAsia="仿宋" w:hAnsi="仿宋" w:cs="仿宋" w:hint="eastAsia"/>
          <w:kern w:val="2"/>
          <w:sz w:val="32"/>
          <w:szCs w:val="32"/>
        </w:rPr>
        <w:t>县级以上农村创业创新大赛获奖者、优秀农村实用人才等领办</w:t>
      </w:r>
      <w:r>
        <w:rPr>
          <w:rFonts w:ascii="仿宋" w:eastAsia="仿宋" w:hAnsi="仿宋" w:cs="仿宋" w:hint="eastAsia"/>
          <w:kern w:val="2"/>
          <w:sz w:val="32"/>
          <w:szCs w:val="32"/>
        </w:rPr>
        <w:t>的</w:t>
      </w:r>
      <w:r>
        <w:rPr>
          <w:rFonts w:ascii="仿宋" w:eastAsia="仿宋" w:hAnsi="仿宋" w:cs="仿宋" w:hint="eastAsia"/>
          <w:color w:val="0000FF"/>
          <w:kern w:val="2"/>
          <w:sz w:val="32"/>
          <w:szCs w:val="32"/>
        </w:rPr>
        <w:t>非农业龙头企业、</w:t>
      </w:r>
      <w:r>
        <w:rPr>
          <w:rFonts w:ascii="仿宋" w:eastAsia="仿宋" w:hAnsi="仿宋" w:cs="仿宋" w:hint="eastAsia"/>
          <w:kern w:val="2"/>
          <w:sz w:val="32"/>
          <w:szCs w:val="32"/>
        </w:rPr>
        <w:t>合作社、家庭农场。</w:t>
      </w:r>
    </w:p>
    <w:p w:rsidR="00BE09CB" w:rsidRDefault="00250267">
      <w:pPr>
        <w:pStyle w:val="a5"/>
        <w:widowControl/>
        <w:spacing w:before="0" w:beforeAutospacing="0" w:after="0" w:afterAutospacing="0" w:line="560" w:lineRule="exact"/>
        <w:ind w:firstLineChars="200" w:firstLine="640"/>
        <w:jc w:val="both"/>
        <w:rPr>
          <w:rFonts w:ascii="楷体" w:eastAsia="楷体" w:hAnsi="楷体" w:cs="仿宋"/>
          <w:kern w:val="2"/>
          <w:sz w:val="32"/>
          <w:szCs w:val="32"/>
        </w:rPr>
      </w:pPr>
      <w:r>
        <w:rPr>
          <w:rFonts w:ascii="楷体" w:eastAsia="楷体" w:hAnsi="楷体" w:cs="仿宋" w:hint="eastAsia"/>
          <w:kern w:val="2"/>
          <w:sz w:val="32"/>
          <w:szCs w:val="32"/>
        </w:rPr>
        <w:t>（二）贴息范围</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kern w:val="2"/>
          <w:sz w:val="32"/>
          <w:szCs w:val="32"/>
        </w:rPr>
        <w:t>1</w:t>
      </w:r>
      <w:r>
        <w:rPr>
          <w:rFonts w:ascii="仿宋" w:eastAsia="仿宋" w:hAnsi="仿宋" w:cs="仿宋" w:hint="eastAsia"/>
          <w:kern w:val="2"/>
          <w:sz w:val="32"/>
          <w:szCs w:val="32"/>
        </w:rPr>
        <w:t>．</w:t>
      </w:r>
      <w:r>
        <w:rPr>
          <w:rFonts w:ascii="仿宋" w:eastAsia="仿宋" w:hAnsi="仿宋" w:cs="仿宋" w:hint="eastAsia"/>
          <w:color w:val="0000FF"/>
          <w:kern w:val="2"/>
          <w:sz w:val="32"/>
          <w:szCs w:val="32"/>
        </w:rPr>
        <w:t>农业龙头企业</w:t>
      </w:r>
      <w:r>
        <w:rPr>
          <w:rFonts w:ascii="仿宋" w:eastAsia="仿宋" w:hAnsi="仿宋" w:cs="仿宋" w:hint="eastAsia"/>
          <w:kern w:val="2"/>
          <w:sz w:val="32"/>
          <w:szCs w:val="32"/>
        </w:rPr>
        <w:t>收购本地农产品原料、购买农资（饲料）、种苗种子（母猪仔猪）等流动资金贷款。</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kern w:val="2"/>
          <w:sz w:val="32"/>
          <w:szCs w:val="32"/>
        </w:rPr>
        <w:lastRenderedPageBreak/>
        <w:t>2</w:t>
      </w:r>
      <w:r>
        <w:rPr>
          <w:rFonts w:ascii="仿宋" w:eastAsia="仿宋" w:hAnsi="仿宋" w:cs="仿宋" w:hint="eastAsia"/>
          <w:kern w:val="2"/>
          <w:sz w:val="32"/>
          <w:szCs w:val="32"/>
        </w:rPr>
        <w:t>．除</w:t>
      </w:r>
      <w:r>
        <w:rPr>
          <w:rFonts w:ascii="仿宋" w:eastAsia="仿宋" w:hAnsi="仿宋" w:cs="仿宋" w:hint="eastAsia"/>
          <w:color w:val="0000FF"/>
          <w:kern w:val="2"/>
          <w:sz w:val="32"/>
          <w:szCs w:val="32"/>
        </w:rPr>
        <w:t>农业龙头企业</w:t>
      </w:r>
      <w:r>
        <w:rPr>
          <w:rFonts w:ascii="仿宋" w:eastAsia="仿宋" w:hAnsi="仿宋" w:cs="仿宋" w:hint="eastAsia"/>
          <w:kern w:val="2"/>
          <w:sz w:val="32"/>
          <w:szCs w:val="32"/>
        </w:rPr>
        <w:t>外的其他农业经营主体用于农业基础设施建设（抽蓄水灌溉设施、田间水利、机耕路、茶果园道路、耕地流转及整理等）、农产品生产加工仓储冷链等设施（设备）建设、农产品收购、农机（畜牧机械）购置、农资（饲料）购买、种苗种子（母猪仔猪）购买、休闲农业配套设施建设等用途的银行贷款。</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以下情况不予贴息：</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kern w:val="2"/>
          <w:sz w:val="32"/>
          <w:szCs w:val="32"/>
        </w:rPr>
        <w:t>1.</w:t>
      </w:r>
      <w:r>
        <w:rPr>
          <w:rFonts w:ascii="仿宋" w:eastAsia="仿宋" w:hAnsi="仿宋" w:cs="仿宋" w:hint="eastAsia"/>
          <w:kern w:val="2"/>
          <w:sz w:val="32"/>
          <w:szCs w:val="32"/>
        </w:rPr>
        <w:t>申报对象、范围和贷款用途与上述规定不符的；</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kern w:val="2"/>
          <w:sz w:val="32"/>
          <w:szCs w:val="32"/>
        </w:rPr>
        <w:t>2.</w:t>
      </w:r>
      <w:r>
        <w:rPr>
          <w:rFonts w:ascii="仿宋" w:eastAsia="仿宋" w:hAnsi="仿宋" w:cs="仿宋" w:hint="eastAsia"/>
          <w:kern w:val="2"/>
          <w:sz w:val="32"/>
          <w:szCs w:val="32"/>
        </w:rPr>
        <w:t>逾期还贷产生的逾期贷款利息、加息、罚息等；</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kern w:val="2"/>
          <w:sz w:val="32"/>
          <w:szCs w:val="32"/>
        </w:rPr>
        <w:t>3.</w:t>
      </w:r>
      <w:r>
        <w:rPr>
          <w:rFonts w:ascii="仿宋" w:eastAsia="仿宋" w:hAnsi="仿宋" w:cs="仿宋" w:hint="eastAsia"/>
          <w:kern w:val="2"/>
          <w:sz w:val="32"/>
          <w:szCs w:val="32"/>
        </w:rPr>
        <w:t>贷款用于投资股权、理财产品或其他套利活动的；</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kern w:val="2"/>
          <w:sz w:val="32"/>
          <w:szCs w:val="32"/>
        </w:rPr>
        <w:t>4.</w:t>
      </w:r>
      <w:r>
        <w:rPr>
          <w:rFonts w:ascii="仿宋" w:eastAsia="仿宋" w:hAnsi="仿宋" w:cs="仿宋" w:hint="eastAsia"/>
          <w:sz w:val="32"/>
          <w:szCs w:val="32"/>
        </w:rPr>
        <w:t>同笔贷款在贴息年度内已获得其他财政贴息补助的</w:t>
      </w:r>
      <w:r>
        <w:rPr>
          <w:rFonts w:ascii="仿宋" w:eastAsia="仿宋" w:hAnsi="仿宋" w:cs="仿宋" w:hint="eastAsia"/>
          <w:kern w:val="2"/>
          <w:sz w:val="32"/>
          <w:szCs w:val="32"/>
        </w:rPr>
        <w:t>；</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kern w:val="2"/>
          <w:sz w:val="32"/>
          <w:szCs w:val="32"/>
        </w:rPr>
        <w:t>5.</w:t>
      </w:r>
      <w:r>
        <w:rPr>
          <w:rFonts w:ascii="仿宋" w:eastAsia="仿宋" w:hAnsi="仿宋" w:cs="仿宋" w:hint="eastAsia"/>
          <w:kern w:val="2"/>
          <w:sz w:val="32"/>
          <w:szCs w:val="32"/>
        </w:rPr>
        <w:t>提供虚假材料的；</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kern w:val="2"/>
          <w:sz w:val="32"/>
          <w:szCs w:val="32"/>
        </w:rPr>
        <w:t>6.</w:t>
      </w:r>
      <w:r>
        <w:rPr>
          <w:rFonts w:ascii="仿宋" w:eastAsia="仿宋" w:hAnsi="仿宋" w:cs="仿宋" w:hint="eastAsia"/>
          <w:kern w:val="2"/>
          <w:sz w:val="32"/>
          <w:szCs w:val="32"/>
        </w:rPr>
        <w:t>年度贴息期限内贷款利息实际支出低于</w:t>
      </w:r>
      <w:r>
        <w:rPr>
          <w:rFonts w:ascii="仿宋" w:eastAsia="仿宋" w:hAnsi="仿宋" w:cs="仿宋"/>
          <w:kern w:val="2"/>
          <w:sz w:val="32"/>
          <w:szCs w:val="32"/>
        </w:rPr>
        <w:t>5000</w:t>
      </w:r>
      <w:r>
        <w:rPr>
          <w:rFonts w:ascii="仿宋" w:eastAsia="仿宋" w:hAnsi="仿宋" w:cs="仿宋" w:hint="eastAsia"/>
          <w:kern w:val="2"/>
          <w:sz w:val="32"/>
          <w:szCs w:val="32"/>
        </w:rPr>
        <w:t>元的；</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kern w:val="2"/>
          <w:sz w:val="32"/>
          <w:szCs w:val="32"/>
        </w:rPr>
        <w:t>7.</w:t>
      </w:r>
      <w:r>
        <w:rPr>
          <w:rFonts w:ascii="仿宋" w:eastAsia="仿宋" w:hAnsi="仿宋" w:cs="仿宋" w:hint="eastAsia"/>
          <w:kern w:val="2"/>
          <w:sz w:val="32"/>
          <w:szCs w:val="32"/>
        </w:rPr>
        <w:t>购置农机等已获财政补贴的贷款；</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kern w:val="2"/>
          <w:sz w:val="32"/>
          <w:szCs w:val="32"/>
        </w:rPr>
        <w:t>8.</w:t>
      </w:r>
      <w:r>
        <w:rPr>
          <w:rFonts w:ascii="仿宋" w:eastAsia="仿宋" w:hAnsi="仿宋" w:cs="仿宋" w:hint="eastAsia"/>
          <w:kern w:val="2"/>
          <w:sz w:val="32"/>
          <w:szCs w:val="32"/>
        </w:rPr>
        <w:t>农业经营主体法定代表人的个人银行贷款；</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9</w:t>
      </w:r>
      <w:r>
        <w:rPr>
          <w:rFonts w:ascii="仿宋" w:eastAsia="仿宋" w:hAnsi="仿宋" w:cs="仿宋"/>
          <w:kern w:val="2"/>
          <w:sz w:val="32"/>
          <w:szCs w:val="32"/>
        </w:rPr>
        <w:t>.</w:t>
      </w:r>
      <w:r>
        <w:rPr>
          <w:rFonts w:ascii="仿宋" w:eastAsia="仿宋" w:hAnsi="仿宋" w:cs="仿宋" w:hint="eastAsia"/>
          <w:kern w:val="2"/>
          <w:sz w:val="32"/>
          <w:szCs w:val="32"/>
        </w:rPr>
        <w:t>涉黑、涉恶、失信联合惩戒对象。</w:t>
      </w:r>
    </w:p>
    <w:p w:rsidR="00BE09CB" w:rsidRDefault="00250267">
      <w:pPr>
        <w:pStyle w:val="a5"/>
        <w:widowControl/>
        <w:spacing w:before="0" w:beforeAutospacing="0" w:after="0" w:afterAutospacing="0" w:line="560" w:lineRule="exact"/>
        <w:ind w:firstLineChars="200" w:firstLine="640"/>
        <w:jc w:val="both"/>
        <w:rPr>
          <w:rFonts w:ascii="楷体" w:eastAsia="楷体" w:hAnsi="楷体" w:cs="仿宋"/>
          <w:kern w:val="2"/>
          <w:sz w:val="32"/>
          <w:szCs w:val="32"/>
        </w:rPr>
      </w:pPr>
      <w:r>
        <w:rPr>
          <w:rFonts w:ascii="楷体" w:eastAsia="楷体" w:hAnsi="楷体" w:cs="仿宋" w:hint="eastAsia"/>
          <w:kern w:val="2"/>
          <w:sz w:val="32"/>
          <w:szCs w:val="32"/>
        </w:rPr>
        <w:t>（三）贴息标准</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按照不高于上年度</w:t>
      </w:r>
      <w:r>
        <w:rPr>
          <w:rFonts w:ascii="仿宋" w:eastAsia="仿宋" w:hAnsi="仿宋" w:cs="仿宋"/>
          <w:kern w:val="2"/>
          <w:sz w:val="32"/>
          <w:szCs w:val="32"/>
        </w:rPr>
        <w:t>12</w:t>
      </w:r>
      <w:r>
        <w:rPr>
          <w:rFonts w:ascii="仿宋" w:eastAsia="仿宋" w:hAnsi="仿宋" w:cs="仿宋" w:hint="eastAsia"/>
          <w:kern w:val="2"/>
          <w:sz w:val="32"/>
          <w:szCs w:val="32"/>
        </w:rPr>
        <w:t>月份贷款市场报价利率（</w:t>
      </w:r>
      <w:r>
        <w:rPr>
          <w:rFonts w:ascii="仿宋" w:eastAsia="仿宋" w:hAnsi="仿宋" w:cs="仿宋"/>
          <w:kern w:val="2"/>
          <w:sz w:val="32"/>
          <w:szCs w:val="32"/>
        </w:rPr>
        <w:t>LPR</w:t>
      </w:r>
      <w:r>
        <w:rPr>
          <w:rFonts w:ascii="仿宋" w:eastAsia="仿宋" w:hAnsi="仿宋" w:cs="仿宋" w:hint="eastAsia"/>
          <w:kern w:val="2"/>
          <w:sz w:val="32"/>
          <w:szCs w:val="32"/>
        </w:rPr>
        <w:t>），对申报单位上年度</w:t>
      </w:r>
      <w:r>
        <w:rPr>
          <w:rFonts w:ascii="仿宋" w:eastAsia="仿宋" w:hAnsi="仿宋" w:cs="仿宋"/>
          <w:kern w:val="2"/>
          <w:sz w:val="32"/>
          <w:szCs w:val="32"/>
        </w:rPr>
        <w:t>1</w:t>
      </w:r>
      <w:r>
        <w:rPr>
          <w:rFonts w:ascii="仿宋" w:eastAsia="仿宋" w:hAnsi="仿宋" w:cs="仿宋" w:hint="eastAsia"/>
          <w:kern w:val="2"/>
          <w:sz w:val="32"/>
          <w:szCs w:val="32"/>
        </w:rPr>
        <w:t>月</w:t>
      </w:r>
      <w:r>
        <w:rPr>
          <w:rFonts w:ascii="仿宋" w:eastAsia="仿宋" w:hAnsi="仿宋" w:cs="仿宋"/>
          <w:kern w:val="2"/>
          <w:sz w:val="32"/>
          <w:szCs w:val="32"/>
        </w:rPr>
        <w:t>1</w:t>
      </w:r>
      <w:r>
        <w:rPr>
          <w:rFonts w:ascii="仿宋" w:eastAsia="仿宋" w:hAnsi="仿宋" w:cs="仿宋" w:hint="eastAsia"/>
          <w:kern w:val="2"/>
          <w:sz w:val="32"/>
          <w:szCs w:val="32"/>
        </w:rPr>
        <w:t>日至</w:t>
      </w:r>
      <w:r>
        <w:rPr>
          <w:rFonts w:ascii="仿宋" w:eastAsia="仿宋" w:hAnsi="仿宋" w:cs="仿宋"/>
          <w:kern w:val="2"/>
          <w:sz w:val="32"/>
          <w:szCs w:val="32"/>
        </w:rPr>
        <w:t>12</w:t>
      </w:r>
      <w:r>
        <w:rPr>
          <w:rFonts w:ascii="仿宋" w:eastAsia="仿宋" w:hAnsi="仿宋" w:cs="仿宋" w:hint="eastAsia"/>
          <w:kern w:val="2"/>
          <w:sz w:val="32"/>
          <w:szCs w:val="32"/>
        </w:rPr>
        <w:t>月</w:t>
      </w:r>
      <w:r>
        <w:rPr>
          <w:rFonts w:ascii="仿宋" w:eastAsia="仿宋" w:hAnsi="仿宋" w:cs="仿宋"/>
          <w:kern w:val="2"/>
          <w:sz w:val="32"/>
          <w:szCs w:val="32"/>
        </w:rPr>
        <w:t>31</w:t>
      </w:r>
      <w:r>
        <w:rPr>
          <w:rFonts w:ascii="仿宋" w:eastAsia="仿宋" w:hAnsi="仿宋" w:cs="仿宋" w:hint="eastAsia"/>
          <w:kern w:val="2"/>
          <w:sz w:val="32"/>
          <w:szCs w:val="32"/>
        </w:rPr>
        <w:t>日期间已付贷款利息给予贴息（跨年度的贷款按每年已付利息分段申请补助），其中</w:t>
      </w:r>
      <w:r>
        <w:rPr>
          <w:rFonts w:ascii="仿宋" w:eastAsia="仿宋" w:hAnsi="仿宋" w:cs="仿宋" w:hint="eastAsia"/>
          <w:color w:val="0000FF"/>
          <w:kern w:val="2"/>
          <w:sz w:val="32"/>
          <w:szCs w:val="32"/>
        </w:rPr>
        <w:t>农业龙头企业</w:t>
      </w:r>
      <w:r>
        <w:rPr>
          <w:rFonts w:ascii="仿宋" w:eastAsia="仿宋" w:hAnsi="仿宋" w:cs="仿宋" w:hint="eastAsia"/>
          <w:kern w:val="2"/>
          <w:sz w:val="32"/>
          <w:szCs w:val="32"/>
        </w:rPr>
        <w:t>贴息上限为已付利息的</w:t>
      </w:r>
      <w:r>
        <w:rPr>
          <w:rFonts w:ascii="仿宋" w:eastAsia="仿宋" w:hAnsi="仿宋" w:cs="仿宋"/>
          <w:kern w:val="2"/>
          <w:sz w:val="32"/>
          <w:szCs w:val="32"/>
        </w:rPr>
        <w:t>50%</w:t>
      </w:r>
      <w:r>
        <w:rPr>
          <w:rFonts w:ascii="仿宋" w:eastAsia="仿宋" w:hAnsi="仿宋" w:cs="仿宋" w:hint="eastAsia"/>
          <w:kern w:val="2"/>
          <w:sz w:val="32"/>
          <w:szCs w:val="32"/>
        </w:rPr>
        <w:t>，其他经营主体贴息上限为已付利息的</w:t>
      </w:r>
      <w:r>
        <w:rPr>
          <w:rFonts w:ascii="仿宋" w:eastAsia="仿宋" w:hAnsi="仿宋" w:cs="仿宋"/>
          <w:kern w:val="2"/>
          <w:sz w:val="32"/>
          <w:szCs w:val="32"/>
        </w:rPr>
        <w:t>70%</w:t>
      </w:r>
      <w:r>
        <w:rPr>
          <w:rFonts w:ascii="仿宋" w:eastAsia="仿宋" w:hAnsi="仿宋" w:cs="仿宋" w:hint="eastAsia"/>
          <w:kern w:val="2"/>
          <w:sz w:val="32"/>
          <w:szCs w:val="32"/>
        </w:rPr>
        <w:t>，并且单家经营主体贴息额最高不超过</w:t>
      </w:r>
      <w:r>
        <w:rPr>
          <w:rFonts w:ascii="仿宋" w:eastAsia="仿宋" w:hAnsi="仿宋" w:cs="仿宋"/>
          <w:kern w:val="2"/>
          <w:sz w:val="32"/>
          <w:szCs w:val="32"/>
        </w:rPr>
        <w:t>15</w:t>
      </w:r>
      <w:r>
        <w:rPr>
          <w:rFonts w:ascii="仿宋" w:eastAsia="仿宋" w:hAnsi="仿宋" w:cs="仿宋" w:hint="eastAsia"/>
          <w:kern w:val="2"/>
          <w:sz w:val="32"/>
          <w:szCs w:val="32"/>
        </w:rPr>
        <w:t>万元，同一法定代表人注册不同经营主体申报多个项目的贴息总额合计最高不超过</w:t>
      </w:r>
      <w:r>
        <w:rPr>
          <w:rFonts w:ascii="仿宋" w:eastAsia="仿宋" w:hAnsi="仿宋" w:cs="仿宋"/>
          <w:kern w:val="2"/>
          <w:sz w:val="32"/>
          <w:szCs w:val="32"/>
        </w:rPr>
        <w:t>15</w:t>
      </w:r>
      <w:r>
        <w:rPr>
          <w:rFonts w:ascii="仿宋" w:eastAsia="仿宋" w:hAnsi="仿宋" w:cs="仿宋" w:hint="eastAsia"/>
          <w:kern w:val="2"/>
          <w:sz w:val="32"/>
          <w:szCs w:val="32"/>
        </w:rPr>
        <w:t>万元。</w:t>
      </w:r>
    </w:p>
    <w:p w:rsidR="00BE09CB" w:rsidRDefault="00250267">
      <w:pPr>
        <w:pStyle w:val="a5"/>
        <w:widowControl/>
        <w:spacing w:before="0" w:beforeAutospacing="0" w:after="0" w:afterAutospacing="0" w:line="560" w:lineRule="exact"/>
        <w:ind w:firstLineChars="200" w:firstLine="640"/>
        <w:jc w:val="both"/>
        <w:rPr>
          <w:rFonts w:ascii="方正小标宋简体" w:eastAsia="方正小标宋简体" w:hAnsi="黑体" w:cs="黑体"/>
          <w:kern w:val="2"/>
          <w:sz w:val="32"/>
          <w:szCs w:val="32"/>
        </w:rPr>
      </w:pPr>
      <w:r>
        <w:rPr>
          <w:rFonts w:ascii="方正小标宋简体" w:eastAsia="方正小标宋简体" w:hAnsi="黑体" w:cs="黑体" w:hint="eastAsia"/>
          <w:kern w:val="2"/>
          <w:sz w:val="32"/>
          <w:szCs w:val="32"/>
        </w:rPr>
        <w:t>二、申报程序</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sz w:val="32"/>
        </w:rPr>
      </w:pPr>
      <w:r>
        <w:rPr>
          <w:rFonts w:ascii="楷体" w:eastAsia="楷体" w:hAnsi="楷体" w:cs="仿宋" w:hint="eastAsia"/>
          <w:kern w:val="2"/>
          <w:sz w:val="32"/>
          <w:szCs w:val="32"/>
        </w:rPr>
        <w:lastRenderedPageBreak/>
        <w:t>（一）项目入库。</w:t>
      </w:r>
      <w:r>
        <w:rPr>
          <w:rFonts w:ascii="仿宋" w:eastAsia="仿宋" w:hAnsi="仿宋" w:cs="仿宋" w:hint="eastAsia"/>
          <w:sz w:val="32"/>
          <w:szCs w:val="32"/>
        </w:rPr>
        <w:t>各级</w:t>
      </w:r>
      <w:r>
        <w:rPr>
          <w:rFonts w:ascii="仿宋" w:eastAsia="仿宋" w:hAnsi="仿宋" w:cs="仿宋" w:hint="eastAsia"/>
          <w:kern w:val="2"/>
          <w:sz w:val="32"/>
          <w:szCs w:val="32"/>
        </w:rPr>
        <w:t>农业农村</w:t>
      </w:r>
      <w:r>
        <w:rPr>
          <w:rFonts w:ascii="仿宋" w:eastAsia="仿宋" w:hAnsi="仿宋" w:cs="仿宋" w:hint="eastAsia"/>
          <w:sz w:val="32"/>
        </w:rPr>
        <w:t>主管部门要加强前期工作，建立项目库储备制度，入库信息包括项目名称、实施单位、投资总额、建设内容、已付利息、绩效目标等要素。项目入库前按程序公示，公示无异议，</w:t>
      </w:r>
      <w:r>
        <w:rPr>
          <w:rFonts w:ascii="仿宋" w:eastAsia="仿宋" w:hAnsi="仿宋" w:cs="仿宋"/>
          <w:sz w:val="32"/>
        </w:rPr>
        <w:t>5</w:t>
      </w:r>
      <w:r>
        <w:rPr>
          <w:rFonts w:ascii="仿宋" w:eastAsia="仿宋" w:hAnsi="仿宋" w:cs="仿宋" w:hint="eastAsia"/>
          <w:sz w:val="32"/>
        </w:rPr>
        <w:t>个工作日内报同级财政部门备案。为避免“钱等项目”，要求入库项目材料齐全，达到可直接提取批复的程度。同时，根据项目动态定期调整入库信息，及时剔除过期或不符合条件的项目。</w:t>
      </w:r>
      <w:r>
        <w:rPr>
          <w:rFonts w:ascii="仿宋" w:eastAsia="仿宋" w:hAnsi="仿宋" w:hint="eastAsia"/>
          <w:sz w:val="32"/>
        </w:rPr>
        <w:t>每年</w:t>
      </w:r>
      <w:r>
        <w:rPr>
          <w:rFonts w:ascii="仿宋" w:eastAsia="仿宋" w:hAnsi="仿宋"/>
          <w:sz w:val="32"/>
        </w:rPr>
        <w:t>2</w:t>
      </w:r>
      <w:r>
        <w:rPr>
          <w:rFonts w:ascii="仿宋" w:eastAsia="仿宋" w:hAnsi="仿宋" w:hint="eastAsia"/>
          <w:sz w:val="32"/>
        </w:rPr>
        <w:t>月底前完成年度项目库储备工作。</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楷体" w:eastAsia="楷体" w:hAnsi="楷体" w:cs="仿宋" w:hint="eastAsia"/>
          <w:kern w:val="2"/>
          <w:sz w:val="32"/>
          <w:szCs w:val="32"/>
        </w:rPr>
        <w:t>（二）项目申报。</w:t>
      </w:r>
      <w:r>
        <w:rPr>
          <w:rFonts w:ascii="仿宋" w:eastAsia="仿宋" w:hAnsi="仿宋" w:cs="仿宋" w:hint="eastAsia"/>
          <w:sz w:val="32"/>
          <w:szCs w:val="32"/>
        </w:rPr>
        <w:t>按照属地原则，每</w:t>
      </w:r>
      <w:r>
        <w:rPr>
          <w:rFonts w:ascii="仿宋" w:eastAsia="仿宋" w:hAnsi="仿宋" w:cs="仿宋" w:hint="eastAsia"/>
          <w:sz w:val="32"/>
        </w:rPr>
        <w:t>年</w:t>
      </w:r>
      <w:r>
        <w:rPr>
          <w:rFonts w:ascii="仿宋" w:eastAsia="仿宋" w:hAnsi="仿宋" w:cs="仿宋"/>
          <w:sz w:val="32"/>
        </w:rPr>
        <w:t>3</w:t>
      </w:r>
      <w:r>
        <w:rPr>
          <w:rFonts w:ascii="仿宋" w:eastAsia="仿宋" w:hAnsi="仿宋" w:cs="仿宋" w:hint="eastAsia"/>
          <w:sz w:val="32"/>
        </w:rPr>
        <w:t>月</w:t>
      </w:r>
      <w:r>
        <w:rPr>
          <w:rFonts w:ascii="仿宋" w:eastAsia="仿宋" w:hAnsi="仿宋" w:cs="仿宋"/>
          <w:sz w:val="32"/>
        </w:rPr>
        <w:t>1</w:t>
      </w:r>
      <w:r>
        <w:rPr>
          <w:rFonts w:ascii="仿宋" w:eastAsia="仿宋" w:hAnsi="仿宋" w:cs="仿宋" w:hint="eastAsia"/>
          <w:sz w:val="32"/>
        </w:rPr>
        <w:t>日前</w:t>
      </w:r>
      <w:r>
        <w:rPr>
          <w:rFonts w:ascii="仿宋" w:eastAsia="仿宋" w:hAnsi="仿宋" w:cs="仿宋" w:hint="eastAsia"/>
          <w:sz w:val="32"/>
          <w:szCs w:val="32"/>
        </w:rPr>
        <w:t>符合条件的经营主体向</w:t>
      </w:r>
      <w:r>
        <w:rPr>
          <w:rFonts w:ascii="仿宋" w:eastAsia="仿宋" w:hAnsi="仿宋" w:cs="仿宋" w:hint="eastAsia"/>
          <w:kern w:val="2"/>
          <w:sz w:val="32"/>
          <w:szCs w:val="32"/>
        </w:rPr>
        <w:t>县级农业农村主管部门、财政部门提出贴息项目申报，</w:t>
      </w:r>
      <w:r>
        <w:rPr>
          <w:rFonts w:ascii="仿宋" w:eastAsia="仿宋" w:hAnsi="仿宋" w:hint="eastAsia"/>
          <w:spacing w:val="-4"/>
          <w:sz w:val="32"/>
        </w:rPr>
        <w:t>如实填写单位、项目信息并提交书面材料（附件</w:t>
      </w:r>
      <w:r>
        <w:rPr>
          <w:rFonts w:ascii="仿宋" w:eastAsia="仿宋" w:hAnsi="仿宋"/>
          <w:spacing w:val="-4"/>
          <w:sz w:val="32"/>
        </w:rPr>
        <w:t>1</w:t>
      </w:r>
      <w:r>
        <w:rPr>
          <w:rFonts w:ascii="仿宋" w:eastAsia="仿宋" w:hAnsi="仿宋" w:hint="eastAsia"/>
          <w:spacing w:val="-4"/>
          <w:sz w:val="32"/>
        </w:rPr>
        <w:t>），</w:t>
      </w:r>
      <w:r>
        <w:rPr>
          <w:rFonts w:ascii="仿宋" w:eastAsia="仿宋" w:hAnsi="仿宋" w:cs="仿宋" w:hint="eastAsia"/>
          <w:kern w:val="2"/>
          <w:sz w:val="32"/>
          <w:szCs w:val="32"/>
        </w:rPr>
        <w:t>逾期视作放弃。按照“谁申报、谁负责”的原则，</w:t>
      </w:r>
      <w:r>
        <w:rPr>
          <w:rFonts w:eastAsia="仿宋" w:hint="eastAsia"/>
          <w:kern w:val="2"/>
          <w:sz w:val="32"/>
          <w:szCs w:val="32"/>
        </w:rPr>
        <w:t>申报单位</w:t>
      </w:r>
      <w:r>
        <w:rPr>
          <w:rFonts w:ascii="仿宋" w:eastAsia="仿宋" w:hAnsi="仿宋" w:cs="仿宋" w:hint="eastAsia"/>
          <w:kern w:val="2"/>
          <w:sz w:val="32"/>
          <w:szCs w:val="32"/>
        </w:rPr>
        <w:t>对申报材料的真实性负责。</w:t>
      </w:r>
    </w:p>
    <w:p w:rsidR="00BE09CB" w:rsidRDefault="00250267">
      <w:pPr>
        <w:snapToGrid w:val="0"/>
        <w:spacing w:line="560" w:lineRule="exact"/>
        <w:ind w:firstLineChars="200" w:firstLine="640"/>
        <w:rPr>
          <w:rFonts w:ascii="仿宋" w:eastAsia="仿宋" w:hAnsi="仿宋" w:cs="仿宋"/>
          <w:szCs w:val="32"/>
        </w:rPr>
      </w:pPr>
      <w:r>
        <w:rPr>
          <w:rFonts w:ascii="楷体" w:eastAsia="楷体" w:hAnsi="楷体" w:cs="仿宋" w:hint="eastAsia"/>
          <w:szCs w:val="32"/>
        </w:rPr>
        <w:t>（三）项目审核。</w:t>
      </w:r>
      <w:r>
        <w:rPr>
          <w:rFonts w:ascii="仿宋" w:eastAsia="仿宋" w:hAnsi="仿宋" w:cs="仿宋" w:hint="eastAsia"/>
          <w:szCs w:val="32"/>
        </w:rPr>
        <w:t>县级农业农村主管部门、财政部门对经营主体上报的申报材料进行审核、提出项目推荐方案，在当地农业农村部门门户网站上公示</w:t>
      </w:r>
      <w:r>
        <w:rPr>
          <w:rFonts w:ascii="仿宋" w:eastAsia="仿宋" w:hAnsi="仿宋" w:cs="仿宋"/>
          <w:szCs w:val="32"/>
        </w:rPr>
        <w:t>5</w:t>
      </w:r>
      <w:r>
        <w:rPr>
          <w:rFonts w:ascii="仿宋" w:eastAsia="仿宋" w:hAnsi="仿宋" w:cs="仿宋" w:hint="eastAsia"/>
          <w:szCs w:val="32"/>
        </w:rPr>
        <w:t>个工作日。于</w:t>
      </w:r>
      <w:r>
        <w:rPr>
          <w:rFonts w:ascii="仿宋" w:eastAsia="仿宋" w:hAnsi="仿宋" w:cs="仿宋"/>
          <w:szCs w:val="32"/>
        </w:rPr>
        <w:t>4</w:t>
      </w:r>
      <w:r>
        <w:rPr>
          <w:rFonts w:ascii="仿宋" w:eastAsia="仿宋" w:hAnsi="仿宋" w:cs="仿宋" w:hint="eastAsia"/>
          <w:szCs w:val="32"/>
        </w:rPr>
        <w:t>月</w:t>
      </w:r>
      <w:r>
        <w:rPr>
          <w:rFonts w:ascii="仿宋" w:eastAsia="仿宋" w:hAnsi="仿宋" w:cs="仿宋"/>
          <w:szCs w:val="32"/>
        </w:rPr>
        <w:t>10</w:t>
      </w:r>
      <w:r>
        <w:rPr>
          <w:rFonts w:ascii="仿宋" w:eastAsia="仿宋" w:hAnsi="仿宋" w:cs="仿宋" w:hint="eastAsia"/>
          <w:szCs w:val="32"/>
        </w:rPr>
        <w:t>日前将《泉州市新型农业经营主体贷款贴息资金审核汇总表》（附件</w:t>
      </w:r>
      <w:r>
        <w:rPr>
          <w:rFonts w:ascii="仿宋" w:eastAsia="仿宋" w:hAnsi="仿宋" w:cs="仿宋"/>
          <w:szCs w:val="32"/>
        </w:rPr>
        <w:t>2</w:t>
      </w:r>
      <w:r>
        <w:rPr>
          <w:rFonts w:ascii="仿宋" w:eastAsia="仿宋" w:hAnsi="仿宋" w:cs="仿宋" w:hint="eastAsia"/>
          <w:szCs w:val="32"/>
        </w:rPr>
        <w:t>）上报市农业农村局，随文附项目申报文本及有关佐证材料。市农业农村局</w:t>
      </w:r>
      <w:r>
        <w:rPr>
          <w:rFonts w:ascii="仿宋" w:eastAsia="仿宋" w:hAnsi="仿宋" w:hint="eastAsia"/>
        </w:rPr>
        <w:t>对申报材料进行审定，</w:t>
      </w:r>
      <w:r>
        <w:rPr>
          <w:rFonts w:ascii="仿宋" w:eastAsia="仿宋" w:hAnsi="仿宋" w:cs="仿宋" w:hint="eastAsia"/>
          <w:szCs w:val="32"/>
        </w:rPr>
        <w:t>于</w:t>
      </w:r>
      <w:r>
        <w:rPr>
          <w:rFonts w:ascii="仿宋" w:eastAsia="仿宋" w:hAnsi="仿宋" w:cs="仿宋"/>
          <w:szCs w:val="32"/>
        </w:rPr>
        <w:t>4</w:t>
      </w:r>
      <w:r>
        <w:rPr>
          <w:rFonts w:ascii="仿宋" w:eastAsia="仿宋" w:hAnsi="仿宋" w:cs="仿宋" w:hint="eastAsia"/>
          <w:szCs w:val="32"/>
        </w:rPr>
        <w:t>月</w:t>
      </w:r>
      <w:r>
        <w:rPr>
          <w:rFonts w:ascii="仿宋" w:eastAsia="仿宋" w:hAnsi="仿宋" w:cs="仿宋"/>
          <w:szCs w:val="32"/>
        </w:rPr>
        <w:t>25</w:t>
      </w:r>
      <w:r>
        <w:rPr>
          <w:rFonts w:ascii="仿宋" w:eastAsia="仿宋" w:hAnsi="仿宋" w:cs="仿宋" w:hint="eastAsia"/>
          <w:szCs w:val="32"/>
        </w:rPr>
        <w:t>日前提出资金分配方案报市财政局符合性审查。</w:t>
      </w:r>
    </w:p>
    <w:p w:rsidR="00BE09CB" w:rsidRDefault="00250267">
      <w:pPr>
        <w:snapToGrid w:val="0"/>
        <w:spacing w:line="560" w:lineRule="exact"/>
        <w:ind w:firstLineChars="200" w:firstLine="640"/>
        <w:rPr>
          <w:rFonts w:ascii="仿宋" w:eastAsia="仿宋" w:hAnsi="仿宋" w:cs="仿宋"/>
          <w:szCs w:val="32"/>
        </w:rPr>
      </w:pPr>
      <w:r>
        <w:rPr>
          <w:rFonts w:ascii="楷体" w:eastAsia="楷体" w:hAnsi="楷体" w:cs="仿宋" w:hint="eastAsia"/>
          <w:szCs w:val="32"/>
        </w:rPr>
        <w:t>（四）资金兑现。</w:t>
      </w:r>
      <w:r>
        <w:rPr>
          <w:rFonts w:ascii="仿宋" w:eastAsia="仿宋" w:hAnsi="仿宋" w:cs="仿宋" w:hint="eastAsia"/>
        </w:rPr>
        <w:t>贴息资金按照惠企直达资金管理，预算指标单独标识“惠企直达”，库款单列调度，资金限时兑现。贴息资金兑现后</w:t>
      </w:r>
      <w:r>
        <w:rPr>
          <w:rFonts w:ascii="仿宋" w:eastAsia="仿宋" w:hAnsi="仿宋" w:cs="仿宋"/>
        </w:rPr>
        <w:t>1</w:t>
      </w:r>
      <w:r>
        <w:rPr>
          <w:rFonts w:ascii="仿宋" w:eastAsia="仿宋" w:hAnsi="仿宋" w:cs="仿宋" w:hint="eastAsia"/>
        </w:rPr>
        <w:t>个工作日内，农业农村主管部门应在“泉惠企”栏公开兑现结果，接受补助对象和社会广大群众监督。</w:t>
      </w:r>
    </w:p>
    <w:p w:rsidR="00BE09CB" w:rsidRDefault="00250267">
      <w:pPr>
        <w:pStyle w:val="a5"/>
        <w:widowControl/>
        <w:spacing w:before="0" w:beforeAutospacing="0" w:after="0" w:afterAutospacing="0" w:line="560" w:lineRule="exact"/>
        <w:ind w:firstLineChars="200" w:firstLine="640"/>
        <w:jc w:val="both"/>
        <w:rPr>
          <w:rFonts w:ascii="方正小标宋简体" w:eastAsia="方正小标宋简体" w:hAnsi="黑体" w:cs="黑体"/>
          <w:kern w:val="2"/>
          <w:sz w:val="32"/>
          <w:szCs w:val="32"/>
        </w:rPr>
      </w:pPr>
      <w:r>
        <w:rPr>
          <w:rFonts w:ascii="方正小标宋简体" w:eastAsia="方正小标宋简体" w:hAnsi="黑体" w:cs="黑体" w:hint="eastAsia"/>
          <w:kern w:val="2"/>
          <w:sz w:val="32"/>
          <w:szCs w:val="32"/>
        </w:rPr>
        <w:t>三、申报材料</w:t>
      </w:r>
    </w:p>
    <w:p w:rsidR="00BE09CB" w:rsidRDefault="00250267">
      <w:pPr>
        <w:pStyle w:val="a5"/>
        <w:widowControl/>
        <w:spacing w:before="0" w:beforeAutospacing="0" w:after="0" w:afterAutospacing="0" w:line="560" w:lineRule="exact"/>
        <w:ind w:firstLineChars="200" w:firstLine="640"/>
        <w:jc w:val="both"/>
        <w:rPr>
          <w:rFonts w:eastAsia="仿宋"/>
          <w:kern w:val="2"/>
          <w:sz w:val="32"/>
          <w:szCs w:val="32"/>
        </w:rPr>
      </w:pPr>
      <w:r>
        <w:rPr>
          <w:rFonts w:eastAsia="仿宋" w:hint="eastAsia"/>
          <w:kern w:val="2"/>
          <w:sz w:val="32"/>
          <w:szCs w:val="32"/>
        </w:rPr>
        <w:lastRenderedPageBreak/>
        <w:t>（一）银行借款合同（复印件）；</w:t>
      </w:r>
    </w:p>
    <w:p w:rsidR="00BE09CB" w:rsidRDefault="00250267">
      <w:pPr>
        <w:pStyle w:val="a5"/>
        <w:widowControl/>
        <w:spacing w:before="0" w:beforeAutospacing="0" w:after="0" w:afterAutospacing="0" w:line="560" w:lineRule="exact"/>
        <w:ind w:firstLineChars="200" w:firstLine="640"/>
        <w:jc w:val="both"/>
        <w:rPr>
          <w:rFonts w:eastAsia="仿宋"/>
          <w:kern w:val="2"/>
          <w:sz w:val="32"/>
          <w:szCs w:val="32"/>
        </w:rPr>
      </w:pPr>
      <w:r>
        <w:rPr>
          <w:rFonts w:eastAsia="仿宋" w:hint="eastAsia"/>
          <w:kern w:val="2"/>
          <w:sz w:val="32"/>
          <w:szCs w:val="32"/>
        </w:rPr>
        <w:t>（二）贷款到账凭证（复印件）；</w:t>
      </w:r>
    </w:p>
    <w:p w:rsidR="00BE09CB" w:rsidRDefault="00250267">
      <w:pPr>
        <w:pStyle w:val="a5"/>
        <w:widowControl/>
        <w:spacing w:before="0" w:beforeAutospacing="0" w:after="0" w:afterAutospacing="0" w:line="560" w:lineRule="exact"/>
        <w:ind w:firstLineChars="200" w:firstLine="640"/>
        <w:jc w:val="both"/>
        <w:rPr>
          <w:rFonts w:eastAsia="仿宋"/>
          <w:kern w:val="2"/>
          <w:sz w:val="32"/>
          <w:szCs w:val="32"/>
        </w:rPr>
      </w:pPr>
      <w:r>
        <w:rPr>
          <w:rFonts w:eastAsia="仿宋" w:hint="eastAsia"/>
          <w:kern w:val="2"/>
          <w:sz w:val="32"/>
          <w:szCs w:val="32"/>
        </w:rPr>
        <w:t>（三）贷款金融机构出具的利息结算清单（加盖贷款银行公章）；</w:t>
      </w:r>
    </w:p>
    <w:p w:rsidR="00BE09CB" w:rsidRDefault="00250267">
      <w:pPr>
        <w:pStyle w:val="a5"/>
        <w:widowControl/>
        <w:spacing w:before="0" w:beforeAutospacing="0" w:after="0" w:afterAutospacing="0" w:line="560" w:lineRule="exact"/>
        <w:ind w:firstLineChars="200" w:firstLine="640"/>
        <w:jc w:val="both"/>
        <w:rPr>
          <w:rFonts w:eastAsia="仿宋"/>
          <w:kern w:val="2"/>
          <w:sz w:val="32"/>
          <w:szCs w:val="32"/>
        </w:rPr>
      </w:pPr>
      <w:r>
        <w:rPr>
          <w:rFonts w:eastAsia="仿宋" w:hint="eastAsia"/>
          <w:kern w:val="2"/>
          <w:sz w:val="32"/>
          <w:szCs w:val="32"/>
        </w:rPr>
        <w:t>（四）贷款单位营业执照（复印件）；</w:t>
      </w:r>
    </w:p>
    <w:p w:rsidR="00BE09CB" w:rsidRDefault="00250267">
      <w:pPr>
        <w:pStyle w:val="a5"/>
        <w:widowControl/>
        <w:spacing w:before="0" w:beforeAutospacing="0" w:after="0" w:afterAutospacing="0" w:line="560" w:lineRule="exact"/>
        <w:ind w:firstLineChars="200" w:firstLine="640"/>
        <w:jc w:val="both"/>
        <w:rPr>
          <w:rFonts w:eastAsia="仿宋"/>
          <w:kern w:val="2"/>
          <w:sz w:val="32"/>
          <w:szCs w:val="32"/>
        </w:rPr>
      </w:pPr>
      <w:r>
        <w:rPr>
          <w:rFonts w:eastAsia="仿宋" w:hint="eastAsia"/>
          <w:kern w:val="2"/>
          <w:sz w:val="32"/>
          <w:szCs w:val="32"/>
        </w:rPr>
        <w:t>（五）符合贴息对象、银行贷款用途等佐证材料（复印件）</w:t>
      </w:r>
      <w:r>
        <w:rPr>
          <w:rFonts w:eastAsia="仿宋" w:hint="eastAsia"/>
          <w:kern w:val="2"/>
          <w:sz w:val="32"/>
          <w:szCs w:val="32"/>
        </w:rPr>
        <w:t>；</w:t>
      </w:r>
    </w:p>
    <w:p w:rsidR="00BE09CB" w:rsidRDefault="00250267">
      <w:pPr>
        <w:pStyle w:val="a5"/>
        <w:widowControl/>
        <w:spacing w:before="0" w:beforeAutospacing="0" w:after="0" w:afterAutospacing="0" w:line="560" w:lineRule="exact"/>
        <w:ind w:firstLineChars="200" w:firstLine="640"/>
        <w:jc w:val="both"/>
        <w:rPr>
          <w:rFonts w:eastAsia="仿宋"/>
          <w:kern w:val="2"/>
          <w:sz w:val="32"/>
          <w:szCs w:val="32"/>
        </w:rPr>
      </w:pPr>
      <w:r>
        <w:rPr>
          <w:rFonts w:eastAsia="仿宋" w:hint="eastAsia"/>
          <w:kern w:val="2"/>
          <w:sz w:val="32"/>
          <w:szCs w:val="32"/>
        </w:rPr>
        <w:t>（六）泉州市新型农业经营主体贷款贴息资金申报表；</w:t>
      </w:r>
    </w:p>
    <w:p w:rsidR="00BE09CB" w:rsidRDefault="00250267">
      <w:pPr>
        <w:pStyle w:val="a5"/>
        <w:widowControl/>
        <w:spacing w:before="0" w:beforeAutospacing="0" w:after="0" w:afterAutospacing="0" w:line="560" w:lineRule="exact"/>
        <w:ind w:firstLineChars="200" w:firstLine="640"/>
        <w:jc w:val="both"/>
        <w:rPr>
          <w:rFonts w:eastAsia="仿宋"/>
          <w:kern w:val="2"/>
          <w:sz w:val="32"/>
          <w:szCs w:val="32"/>
        </w:rPr>
      </w:pPr>
      <w:r>
        <w:rPr>
          <w:rFonts w:eastAsia="仿宋" w:hint="eastAsia"/>
          <w:kern w:val="2"/>
          <w:sz w:val="32"/>
          <w:szCs w:val="32"/>
        </w:rPr>
        <w:t>以上材料和证明按顺序排列目录胶装成册。复印件须确保清晰，除申报材料（三）外，其它复印件加盖申报单位公章。如有多份贷款合同的，应按时间先后顺序进行排列。</w:t>
      </w:r>
    </w:p>
    <w:p w:rsidR="00BE09CB" w:rsidRDefault="00250267">
      <w:pPr>
        <w:pStyle w:val="a5"/>
        <w:widowControl/>
        <w:spacing w:before="0" w:beforeAutospacing="0" w:after="0" w:afterAutospacing="0" w:line="560" w:lineRule="exact"/>
        <w:ind w:firstLineChars="200" w:firstLine="640"/>
        <w:jc w:val="both"/>
        <w:rPr>
          <w:rFonts w:ascii="方正小标宋简体" w:eastAsia="方正小标宋简体" w:hAnsi="黑体" w:cs="黑体"/>
          <w:kern w:val="2"/>
          <w:sz w:val="32"/>
          <w:szCs w:val="32"/>
        </w:rPr>
      </w:pPr>
      <w:r>
        <w:rPr>
          <w:rFonts w:ascii="方正小标宋简体" w:eastAsia="方正小标宋简体" w:hAnsi="黑体" w:cs="黑体" w:hint="eastAsia"/>
          <w:kern w:val="2"/>
          <w:sz w:val="32"/>
          <w:szCs w:val="32"/>
        </w:rPr>
        <w:t>四、工作要求</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（一）各级农业农村主管部门要及时将贷款贴息政策向社会公布，做好宣传发动工作。鼓励各县（市、区）配套安排贴息资金，加大对经营主体贷款贴息扶持力度。</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二）严禁非农项目以农业贷款名义申报贴息。对于编造虚假财务会计信息，伪造贷款合同，贴息贷款使用范围不符等骗取套取财政贴息资金的行为，一经核实，追回贷款贴息资金，按《财政违法行为处罚处分条例》（国务院令</w:t>
      </w:r>
      <w:r>
        <w:rPr>
          <w:rFonts w:ascii="仿宋" w:eastAsia="仿宋" w:hAnsi="仿宋" w:cs="仿宋"/>
          <w:kern w:val="2"/>
          <w:sz w:val="32"/>
          <w:szCs w:val="32"/>
        </w:rPr>
        <w:t>427</w:t>
      </w:r>
      <w:r>
        <w:rPr>
          <w:rFonts w:ascii="仿宋" w:eastAsia="仿宋" w:hAnsi="仿宋" w:cs="仿宋" w:hint="eastAsia"/>
          <w:kern w:val="2"/>
          <w:sz w:val="32"/>
          <w:szCs w:val="32"/>
        </w:rPr>
        <w:t>号）等有关规定给予处罚。同时取消该经营主体已获得的市级资格或荣誉，三年内不得重新申报。</w:t>
      </w:r>
    </w:p>
    <w:p w:rsidR="00BE09CB" w:rsidRDefault="00250267">
      <w:pPr>
        <w:pStyle w:val="a5"/>
        <w:widowControl/>
        <w:spacing w:before="0" w:beforeAutospacing="0" w:after="0" w:afterAutospacing="0" w:line="560" w:lineRule="exact"/>
        <w:ind w:firstLineChars="200" w:firstLine="640"/>
        <w:jc w:val="both"/>
        <w:rPr>
          <w:rFonts w:ascii="方正小标宋简体" w:eastAsia="方正小标宋简体" w:hAnsi="黑体" w:cs="黑体"/>
          <w:kern w:val="2"/>
          <w:sz w:val="32"/>
          <w:szCs w:val="32"/>
        </w:rPr>
      </w:pPr>
      <w:r>
        <w:rPr>
          <w:rFonts w:ascii="方正小标宋简体" w:eastAsia="方正小标宋简体" w:hAnsi="黑体" w:cs="黑体" w:hint="eastAsia"/>
          <w:kern w:val="2"/>
          <w:sz w:val="32"/>
          <w:szCs w:val="32"/>
        </w:rPr>
        <w:t>五、</w:t>
      </w:r>
      <w:r>
        <w:rPr>
          <w:rFonts w:ascii="方正小标宋简体" w:eastAsia="方正小标宋简体" w:hAnsi="黑体" w:cs="黑体" w:hint="eastAsia"/>
          <w:color w:val="0000FF"/>
          <w:kern w:val="2"/>
          <w:sz w:val="32"/>
          <w:szCs w:val="32"/>
        </w:rPr>
        <w:t>执</w:t>
      </w:r>
      <w:r>
        <w:rPr>
          <w:rFonts w:ascii="方正小标宋简体" w:eastAsia="方正小标宋简体" w:hAnsi="黑体" w:cs="黑体" w:hint="eastAsia"/>
          <w:kern w:val="2"/>
          <w:sz w:val="32"/>
          <w:szCs w:val="32"/>
        </w:rPr>
        <w:t>行期限</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color w:val="0000FF"/>
          <w:kern w:val="2"/>
          <w:sz w:val="32"/>
          <w:szCs w:val="32"/>
        </w:rPr>
      </w:pPr>
      <w:r>
        <w:rPr>
          <w:rFonts w:ascii="仿宋" w:eastAsia="仿宋" w:hAnsi="仿宋" w:cs="仿宋" w:hint="eastAsia"/>
          <w:color w:val="0000FF"/>
          <w:kern w:val="2"/>
          <w:sz w:val="32"/>
          <w:szCs w:val="32"/>
        </w:rPr>
        <w:t>本实施方案</w:t>
      </w:r>
      <w:r>
        <w:rPr>
          <w:rFonts w:ascii="仿宋" w:eastAsia="仿宋" w:hAnsi="仿宋" w:cs="仿宋" w:hint="eastAsia"/>
          <w:color w:val="0000FF"/>
          <w:kern w:val="2"/>
          <w:sz w:val="32"/>
          <w:szCs w:val="32"/>
        </w:rPr>
        <w:t>自</w:t>
      </w:r>
      <w:r>
        <w:rPr>
          <w:rFonts w:ascii="仿宋" w:eastAsia="仿宋" w:hAnsi="仿宋" w:cs="仿宋" w:hint="eastAsia"/>
          <w:color w:val="0000FF"/>
          <w:kern w:val="2"/>
          <w:sz w:val="32"/>
          <w:szCs w:val="32"/>
        </w:rPr>
        <w:t>2022</w:t>
      </w:r>
      <w:r>
        <w:rPr>
          <w:rFonts w:ascii="仿宋" w:eastAsia="仿宋" w:hAnsi="仿宋" w:cs="仿宋" w:hint="eastAsia"/>
          <w:color w:val="0000FF"/>
          <w:kern w:val="2"/>
          <w:sz w:val="32"/>
          <w:szCs w:val="32"/>
        </w:rPr>
        <w:t>年</w:t>
      </w:r>
      <w:r>
        <w:rPr>
          <w:rFonts w:ascii="仿宋" w:eastAsia="仿宋" w:hAnsi="仿宋" w:cs="仿宋" w:hint="eastAsia"/>
          <w:color w:val="0000FF"/>
          <w:kern w:val="2"/>
          <w:sz w:val="32"/>
          <w:szCs w:val="32"/>
        </w:rPr>
        <w:t>1</w:t>
      </w:r>
      <w:r>
        <w:rPr>
          <w:rFonts w:ascii="仿宋" w:eastAsia="仿宋" w:hAnsi="仿宋" w:cs="仿宋" w:hint="eastAsia"/>
          <w:color w:val="0000FF"/>
          <w:kern w:val="2"/>
          <w:sz w:val="32"/>
          <w:szCs w:val="32"/>
        </w:rPr>
        <w:t>月</w:t>
      </w:r>
      <w:r>
        <w:rPr>
          <w:rFonts w:ascii="仿宋" w:eastAsia="仿宋" w:hAnsi="仿宋" w:cs="仿宋" w:hint="eastAsia"/>
          <w:color w:val="0000FF"/>
          <w:kern w:val="2"/>
          <w:sz w:val="32"/>
          <w:szCs w:val="32"/>
        </w:rPr>
        <w:t>1</w:t>
      </w:r>
      <w:r>
        <w:rPr>
          <w:rFonts w:ascii="仿宋" w:eastAsia="仿宋" w:hAnsi="仿宋" w:cs="仿宋" w:hint="eastAsia"/>
          <w:color w:val="0000FF"/>
          <w:kern w:val="2"/>
          <w:sz w:val="32"/>
          <w:szCs w:val="32"/>
        </w:rPr>
        <w:t>日起</w:t>
      </w:r>
      <w:r>
        <w:rPr>
          <w:rFonts w:ascii="仿宋" w:eastAsia="仿宋" w:hAnsi="仿宋" w:cs="仿宋" w:hint="eastAsia"/>
          <w:color w:val="0000FF"/>
          <w:kern w:val="2"/>
          <w:sz w:val="32"/>
          <w:szCs w:val="32"/>
        </w:rPr>
        <w:t>施行，试用期两年。本实施方案由泉州市农业农村局、泉州市财政局负责解释。</w:t>
      </w:r>
    </w:p>
    <w:p w:rsidR="00BE09CB" w:rsidRDefault="00BE09CB">
      <w:pPr>
        <w:pStyle w:val="a5"/>
        <w:widowControl/>
        <w:spacing w:before="0" w:beforeAutospacing="0" w:after="0" w:afterAutospacing="0" w:line="560" w:lineRule="exact"/>
        <w:ind w:firstLineChars="200" w:firstLine="640"/>
        <w:jc w:val="both"/>
        <w:rPr>
          <w:rFonts w:ascii="仿宋" w:eastAsia="仿宋" w:hAnsi="仿宋" w:cs="仿宋"/>
          <w:color w:val="0000FF"/>
          <w:kern w:val="2"/>
          <w:sz w:val="32"/>
          <w:szCs w:val="32"/>
        </w:rPr>
      </w:pPr>
      <w:bookmarkStart w:id="0" w:name="_GoBack"/>
      <w:bookmarkEnd w:id="0"/>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联系电话：</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color w:val="0000FF"/>
          <w:kern w:val="2"/>
          <w:sz w:val="32"/>
          <w:szCs w:val="32"/>
        </w:rPr>
      </w:pPr>
      <w:r>
        <w:rPr>
          <w:rFonts w:ascii="仿宋" w:eastAsia="仿宋" w:hAnsi="仿宋" w:cs="仿宋" w:hint="eastAsia"/>
          <w:kern w:val="2"/>
          <w:sz w:val="32"/>
          <w:szCs w:val="32"/>
        </w:rPr>
        <w:lastRenderedPageBreak/>
        <w:t>泉州市农业农村局：沈诗钰</w:t>
      </w:r>
      <w:r>
        <w:rPr>
          <w:rFonts w:ascii="仿宋" w:eastAsia="仿宋" w:hAnsi="仿宋" w:cs="仿宋"/>
          <w:color w:val="0000FF"/>
          <w:kern w:val="2"/>
          <w:sz w:val="32"/>
          <w:szCs w:val="32"/>
        </w:rPr>
        <w:t xml:space="preserve"> 0595-22390740</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color w:val="0000FF"/>
          <w:kern w:val="2"/>
          <w:sz w:val="32"/>
          <w:szCs w:val="32"/>
        </w:rPr>
      </w:pPr>
      <w:r>
        <w:rPr>
          <w:rFonts w:ascii="仿宋" w:eastAsia="仿宋" w:hAnsi="仿宋" w:cs="仿宋" w:hint="eastAsia"/>
          <w:kern w:val="2"/>
          <w:sz w:val="32"/>
          <w:szCs w:val="32"/>
        </w:rPr>
        <w:t>泉州市财政局：施雅琳</w:t>
      </w:r>
      <w:r>
        <w:rPr>
          <w:rFonts w:ascii="仿宋" w:eastAsia="仿宋" w:hAnsi="仿宋" w:cs="仿宋"/>
          <w:kern w:val="2"/>
          <w:sz w:val="32"/>
          <w:szCs w:val="32"/>
        </w:rPr>
        <w:t xml:space="preserve">  </w:t>
      </w:r>
      <w:r>
        <w:rPr>
          <w:rFonts w:ascii="仿宋" w:eastAsia="仿宋" w:hAnsi="仿宋" w:cs="仿宋"/>
          <w:color w:val="0000FF"/>
          <w:kern w:val="2"/>
          <w:sz w:val="32"/>
          <w:szCs w:val="32"/>
        </w:rPr>
        <w:t>0595-28066925</w:t>
      </w:r>
    </w:p>
    <w:p w:rsidR="00BE09CB" w:rsidRDefault="00BE09CB">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附件：</w:t>
      </w:r>
      <w:r>
        <w:rPr>
          <w:rFonts w:ascii="仿宋" w:eastAsia="仿宋" w:hAnsi="仿宋" w:cs="仿宋"/>
          <w:kern w:val="2"/>
          <w:sz w:val="32"/>
          <w:szCs w:val="32"/>
        </w:rPr>
        <w:t>1.</w:t>
      </w:r>
      <w:r>
        <w:rPr>
          <w:rFonts w:ascii="仿宋" w:eastAsia="仿宋" w:hAnsi="仿宋" w:cs="仿宋" w:hint="eastAsia"/>
          <w:kern w:val="2"/>
          <w:sz w:val="32"/>
          <w:szCs w:val="32"/>
        </w:rPr>
        <w:t>泉州市新型农业经营主体贷款贴息资金申报表；</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kern w:val="2"/>
          <w:sz w:val="32"/>
          <w:szCs w:val="32"/>
        </w:rPr>
        <w:t xml:space="preserve">      2.</w:t>
      </w:r>
      <w:r>
        <w:rPr>
          <w:rFonts w:ascii="仿宋" w:eastAsia="仿宋" w:hAnsi="仿宋" w:cs="仿宋" w:hint="eastAsia"/>
          <w:kern w:val="2"/>
          <w:sz w:val="32"/>
          <w:szCs w:val="32"/>
        </w:rPr>
        <w:t>泉州市新型农业经营主体贷款贴息资金审核汇总</w:t>
      </w:r>
    </w:p>
    <w:p w:rsidR="00BE09CB" w:rsidRDefault="00250267">
      <w:pPr>
        <w:pStyle w:val="a5"/>
        <w:widowControl/>
        <w:spacing w:before="0" w:beforeAutospacing="0" w:after="0" w:afterAutospacing="0" w:line="56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表。</w:t>
      </w:r>
    </w:p>
    <w:p w:rsidR="00BE09CB" w:rsidRDefault="00250267">
      <w:pPr>
        <w:spacing w:line="560" w:lineRule="exact"/>
        <w:rPr>
          <w:rFonts w:eastAsia="黑体"/>
          <w:bCs/>
          <w:szCs w:val="32"/>
        </w:rPr>
      </w:pPr>
      <w:r>
        <w:rPr>
          <w:rFonts w:ascii="仿宋" w:eastAsia="仿宋" w:hAnsi="仿宋" w:cs="仿宋"/>
          <w:szCs w:val="32"/>
        </w:rPr>
        <w:br w:type="page"/>
      </w:r>
      <w:r>
        <w:rPr>
          <w:rFonts w:ascii="仿宋" w:eastAsia="仿宋" w:hAnsi="仿宋" w:cs="仿宋" w:hint="eastAsia"/>
          <w:bCs/>
          <w:szCs w:val="32"/>
        </w:rPr>
        <w:lastRenderedPageBreak/>
        <w:t>附件</w:t>
      </w:r>
      <w:r>
        <w:rPr>
          <w:rFonts w:ascii="仿宋" w:eastAsia="仿宋" w:hAnsi="仿宋" w:cs="仿宋"/>
          <w:bCs/>
          <w:szCs w:val="32"/>
        </w:rPr>
        <w:t>1</w:t>
      </w:r>
    </w:p>
    <w:p w:rsidR="00BE09CB" w:rsidRDefault="00250267">
      <w:pPr>
        <w:pStyle w:val="a5"/>
        <w:widowControl/>
        <w:spacing w:before="0" w:beforeAutospacing="0" w:after="0" w:afterAutospacing="0"/>
        <w:jc w:val="center"/>
        <w:rPr>
          <w:rFonts w:eastAsia="方正小标宋简体"/>
          <w:kern w:val="2"/>
          <w:sz w:val="36"/>
          <w:szCs w:val="36"/>
        </w:rPr>
      </w:pPr>
      <w:r>
        <w:rPr>
          <w:rFonts w:eastAsia="方正小标宋简体" w:hint="eastAsia"/>
          <w:kern w:val="2"/>
          <w:sz w:val="36"/>
          <w:szCs w:val="36"/>
        </w:rPr>
        <w:t>泉州市新型农业经营主体贷款贴息资金申报表</w:t>
      </w:r>
    </w:p>
    <w:p w:rsidR="00BE09CB" w:rsidRDefault="00250267">
      <w:pPr>
        <w:pStyle w:val="a5"/>
        <w:widowControl/>
        <w:snapToGrid w:val="0"/>
        <w:spacing w:before="0" w:beforeAutospacing="0" w:after="0" w:afterAutospacing="0"/>
        <w:jc w:val="both"/>
        <w:rPr>
          <w:rFonts w:ascii="仿宋" w:eastAsia="仿宋" w:hAnsi="仿宋" w:cs="仿宋"/>
        </w:rPr>
      </w:pPr>
      <w:r>
        <w:rPr>
          <w:rFonts w:ascii="仿宋" w:eastAsia="仿宋" w:hAnsi="仿宋" w:cs="仿宋" w:hint="eastAsia"/>
        </w:rPr>
        <w:t>年度：</w:t>
      </w:r>
      <w:r>
        <w:rPr>
          <w:rFonts w:ascii="仿宋" w:eastAsia="仿宋" w:hAnsi="仿宋" w:cs="仿宋"/>
        </w:rPr>
        <w:t>         </w:t>
      </w:r>
      <w:r>
        <w:rPr>
          <w:rFonts w:ascii="仿宋" w:eastAsia="仿宋" w:hAnsi="仿宋" w:cs="仿宋" w:hint="eastAsia"/>
        </w:rPr>
        <w:t>年</w:t>
      </w:r>
      <w:r>
        <w:rPr>
          <w:rFonts w:ascii="仿宋" w:eastAsia="仿宋" w:hAnsi="仿宋" w:cs="仿宋"/>
        </w:rPr>
        <w:t xml:space="preserve">                                    </w:t>
      </w:r>
      <w:r>
        <w:rPr>
          <w:rFonts w:ascii="仿宋" w:eastAsia="仿宋" w:hAnsi="仿宋" w:cs="仿宋" w:hint="eastAsia"/>
        </w:rPr>
        <w:t>资金单位：万元</w:t>
      </w:r>
    </w:p>
    <w:tbl>
      <w:tblPr>
        <w:tblW w:w="1005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766"/>
        <w:gridCol w:w="939"/>
        <w:gridCol w:w="990"/>
        <w:gridCol w:w="840"/>
        <w:gridCol w:w="938"/>
        <w:gridCol w:w="554"/>
        <w:gridCol w:w="354"/>
        <w:gridCol w:w="810"/>
        <w:gridCol w:w="1094"/>
        <w:gridCol w:w="675"/>
        <w:gridCol w:w="165"/>
        <w:gridCol w:w="1020"/>
        <w:gridCol w:w="910"/>
      </w:tblGrid>
      <w:tr w:rsidR="00BE09CB">
        <w:trPr>
          <w:trHeight w:val="90"/>
          <w:jc w:val="center"/>
        </w:trPr>
        <w:tc>
          <w:tcPr>
            <w:tcW w:w="766" w:type="dxa"/>
            <w:vMerge w:val="restart"/>
            <w:tcBorders>
              <w:top w:val="single" w:sz="8" w:space="0" w:color="000000"/>
              <w:left w:val="single" w:sz="8" w:space="0" w:color="000000"/>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申报主体情况</w:t>
            </w:r>
          </w:p>
        </w:tc>
        <w:tc>
          <w:tcPr>
            <w:tcW w:w="2769" w:type="dxa"/>
            <w:gridSpan w:val="3"/>
            <w:tcBorders>
              <w:top w:val="single" w:sz="8" w:space="0" w:color="auto"/>
              <w:left w:val="nil"/>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单位名称（盖章）</w:t>
            </w:r>
          </w:p>
        </w:tc>
        <w:tc>
          <w:tcPr>
            <w:tcW w:w="2656" w:type="dxa"/>
            <w:gridSpan w:val="4"/>
            <w:tcBorders>
              <w:top w:val="single" w:sz="8" w:space="0" w:color="auto"/>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1934" w:type="dxa"/>
            <w:gridSpan w:val="3"/>
            <w:tcBorders>
              <w:top w:val="single" w:sz="8" w:space="0" w:color="auto"/>
              <w:left w:val="nil"/>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法定代表人</w:t>
            </w:r>
          </w:p>
        </w:tc>
        <w:tc>
          <w:tcPr>
            <w:tcW w:w="1930"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r>
      <w:tr w:rsidR="00BE09CB">
        <w:trPr>
          <w:trHeight w:val="90"/>
          <w:jc w:val="center"/>
        </w:trPr>
        <w:tc>
          <w:tcPr>
            <w:tcW w:w="766" w:type="dxa"/>
            <w:vMerge/>
            <w:tcBorders>
              <w:top w:val="single" w:sz="8" w:space="0" w:color="000000"/>
              <w:left w:val="single" w:sz="8" w:space="0" w:color="000000"/>
              <w:bottom w:val="single" w:sz="8" w:space="0" w:color="auto"/>
              <w:right w:val="single" w:sz="8" w:space="0" w:color="auto"/>
            </w:tcBorders>
            <w:tcMar>
              <w:left w:w="108" w:type="dxa"/>
              <w:right w:w="108" w:type="dxa"/>
            </w:tcMar>
            <w:vAlign w:val="center"/>
          </w:tcPr>
          <w:p w:rsidR="00BE09CB" w:rsidRDefault="00BE09CB">
            <w:pPr>
              <w:snapToGrid w:val="0"/>
              <w:spacing w:line="400" w:lineRule="exact"/>
              <w:rPr>
                <w:rFonts w:ascii="仿宋" w:eastAsia="仿宋" w:hAnsi="仿宋" w:cs="仿宋"/>
                <w:sz w:val="24"/>
              </w:rPr>
            </w:pPr>
          </w:p>
        </w:tc>
        <w:tc>
          <w:tcPr>
            <w:tcW w:w="2769" w:type="dxa"/>
            <w:gridSpan w:val="3"/>
            <w:tcBorders>
              <w:top w:val="nil"/>
              <w:left w:val="nil"/>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所在地址</w:t>
            </w:r>
          </w:p>
        </w:tc>
        <w:tc>
          <w:tcPr>
            <w:tcW w:w="2656" w:type="dxa"/>
            <w:gridSpan w:val="4"/>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1934" w:type="dxa"/>
            <w:gridSpan w:val="3"/>
            <w:tcBorders>
              <w:top w:val="nil"/>
              <w:left w:val="nil"/>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联系电话</w:t>
            </w:r>
          </w:p>
        </w:tc>
        <w:tc>
          <w:tcPr>
            <w:tcW w:w="1930" w:type="dxa"/>
            <w:gridSpan w:val="2"/>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r>
      <w:tr w:rsidR="00BE09CB">
        <w:trPr>
          <w:trHeight w:val="90"/>
          <w:jc w:val="center"/>
        </w:trPr>
        <w:tc>
          <w:tcPr>
            <w:tcW w:w="766" w:type="dxa"/>
            <w:vMerge/>
            <w:tcBorders>
              <w:top w:val="single" w:sz="8" w:space="0" w:color="000000"/>
              <w:left w:val="single" w:sz="8" w:space="0" w:color="000000"/>
              <w:bottom w:val="single" w:sz="8" w:space="0" w:color="auto"/>
              <w:right w:val="single" w:sz="8" w:space="0" w:color="auto"/>
            </w:tcBorders>
            <w:tcMar>
              <w:left w:w="108" w:type="dxa"/>
              <w:right w:w="108" w:type="dxa"/>
            </w:tcMar>
            <w:vAlign w:val="center"/>
          </w:tcPr>
          <w:p w:rsidR="00BE09CB" w:rsidRDefault="00BE09CB">
            <w:pPr>
              <w:snapToGrid w:val="0"/>
              <w:spacing w:line="400" w:lineRule="exact"/>
              <w:rPr>
                <w:rFonts w:ascii="仿宋" w:eastAsia="仿宋" w:hAnsi="仿宋" w:cs="仿宋"/>
                <w:sz w:val="24"/>
              </w:rPr>
            </w:pPr>
          </w:p>
        </w:tc>
        <w:tc>
          <w:tcPr>
            <w:tcW w:w="2769" w:type="dxa"/>
            <w:gridSpan w:val="3"/>
            <w:tcBorders>
              <w:top w:val="nil"/>
              <w:left w:val="nil"/>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类别</w:t>
            </w:r>
          </w:p>
        </w:tc>
        <w:tc>
          <w:tcPr>
            <w:tcW w:w="2656" w:type="dxa"/>
            <w:gridSpan w:val="4"/>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1934" w:type="dxa"/>
            <w:gridSpan w:val="3"/>
            <w:tcBorders>
              <w:top w:val="nil"/>
              <w:left w:val="nil"/>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等级</w:t>
            </w:r>
          </w:p>
        </w:tc>
        <w:tc>
          <w:tcPr>
            <w:tcW w:w="1930" w:type="dxa"/>
            <w:gridSpan w:val="2"/>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r>
      <w:tr w:rsidR="00BE09CB">
        <w:trPr>
          <w:trHeight w:val="90"/>
          <w:jc w:val="center"/>
        </w:trPr>
        <w:tc>
          <w:tcPr>
            <w:tcW w:w="766" w:type="dxa"/>
            <w:vMerge/>
            <w:tcBorders>
              <w:top w:val="nil"/>
              <w:left w:val="single" w:sz="8" w:space="0" w:color="auto"/>
              <w:bottom w:val="single" w:sz="8" w:space="0" w:color="auto"/>
              <w:right w:val="single" w:sz="8" w:space="0" w:color="auto"/>
            </w:tcBorders>
            <w:tcMar>
              <w:left w:w="108" w:type="dxa"/>
              <w:right w:w="108" w:type="dxa"/>
            </w:tcMar>
            <w:vAlign w:val="center"/>
          </w:tcPr>
          <w:p w:rsidR="00BE09CB" w:rsidRDefault="00BE09CB">
            <w:pPr>
              <w:snapToGrid w:val="0"/>
              <w:spacing w:line="400" w:lineRule="exact"/>
              <w:rPr>
                <w:rFonts w:ascii="仿宋" w:eastAsia="仿宋" w:hAnsi="仿宋" w:cs="仿宋"/>
                <w:sz w:val="24"/>
              </w:rPr>
            </w:pPr>
          </w:p>
        </w:tc>
        <w:tc>
          <w:tcPr>
            <w:tcW w:w="4615" w:type="dxa"/>
            <w:gridSpan w:val="6"/>
            <w:tcBorders>
              <w:top w:val="nil"/>
              <w:left w:val="nil"/>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color w:val="FF0000"/>
              </w:rPr>
            </w:pPr>
            <w:r>
              <w:rPr>
                <w:rFonts w:ascii="仿宋" w:eastAsia="仿宋" w:hAnsi="仿宋" w:cs="仿宋" w:hint="eastAsia"/>
                <w:color w:val="0000FF"/>
              </w:rPr>
              <w:t>经营主体当年度营业（销售）收入</w:t>
            </w:r>
          </w:p>
        </w:tc>
        <w:tc>
          <w:tcPr>
            <w:tcW w:w="4674" w:type="dxa"/>
            <w:gridSpan w:val="6"/>
            <w:tcBorders>
              <w:top w:val="nil"/>
              <w:left w:val="nil"/>
              <w:bottom w:val="single" w:sz="8" w:space="0" w:color="auto"/>
              <w:right w:val="single" w:sz="8" w:space="0" w:color="auto"/>
            </w:tcBorders>
            <w:tcMar>
              <w:left w:w="108" w:type="dxa"/>
              <w:right w:w="108" w:type="dxa"/>
            </w:tcMar>
            <w:vAlign w:val="center"/>
          </w:tcPr>
          <w:p w:rsidR="00BE09CB" w:rsidRDefault="00BE09CB">
            <w:pPr>
              <w:pStyle w:val="a5"/>
              <w:widowControl/>
              <w:snapToGrid w:val="0"/>
              <w:spacing w:line="400" w:lineRule="exact"/>
              <w:jc w:val="center"/>
              <w:rPr>
                <w:rFonts w:ascii="仿宋" w:eastAsia="仿宋" w:hAnsi="仿宋" w:cs="仿宋"/>
                <w:color w:val="FF0000"/>
              </w:rPr>
            </w:pPr>
          </w:p>
        </w:tc>
      </w:tr>
      <w:tr w:rsidR="00BE09CB">
        <w:trPr>
          <w:trHeight w:val="90"/>
          <w:jc w:val="center"/>
        </w:trPr>
        <w:tc>
          <w:tcPr>
            <w:tcW w:w="766" w:type="dxa"/>
            <w:vMerge/>
            <w:tcBorders>
              <w:top w:val="nil"/>
              <w:left w:val="single" w:sz="8" w:space="0" w:color="auto"/>
              <w:bottom w:val="single" w:sz="8" w:space="0" w:color="auto"/>
              <w:right w:val="single" w:sz="8" w:space="0" w:color="auto"/>
            </w:tcBorders>
            <w:tcMar>
              <w:left w:w="108" w:type="dxa"/>
              <w:right w:w="108" w:type="dxa"/>
            </w:tcMar>
            <w:vAlign w:val="center"/>
          </w:tcPr>
          <w:p w:rsidR="00BE09CB" w:rsidRDefault="00BE09CB">
            <w:pPr>
              <w:snapToGrid w:val="0"/>
              <w:spacing w:line="400" w:lineRule="exact"/>
              <w:rPr>
                <w:rFonts w:ascii="仿宋" w:eastAsia="仿宋" w:hAnsi="仿宋" w:cs="仿宋"/>
                <w:sz w:val="24"/>
              </w:rPr>
            </w:pPr>
          </w:p>
        </w:tc>
        <w:tc>
          <w:tcPr>
            <w:tcW w:w="939" w:type="dxa"/>
            <w:tcBorders>
              <w:top w:val="nil"/>
              <w:left w:val="nil"/>
              <w:bottom w:val="single" w:sz="8" w:space="0" w:color="auto"/>
              <w:right w:val="single" w:sz="4"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贷款合同号</w:t>
            </w:r>
          </w:p>
        </w:tc>
        <w:tc>
          <w:tcPr>
            <w:tcW w:w="990" w:type="dxa"/>
            <w:tcBorders>
              <w:top w:val="nil"/>
              <w:left w:val="single" w:sz="4" w:space="0" w:color="auto"/>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贷款银行名称</w:t>
            </w:r>
          </w:p>
        </w:tc>
        <w:tc>
          <w:tcPr>
            <w:tcW w:w="840" w:type="dxa"/>
            <w:tcBorders>
              <w:top w:val="nil"/>
              <w:left w:val="nil"/>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贷款金额</w:t>
            </w:r>
          </w:p>
        </w:tc>
        <w:tc>
          <w:tcPr>
            <w:tcW w:w="938" w:type="dxa"/>
            <w:tcBorders>
              <w:top w:val="nil"/>
              <w:left w:val="nil"/>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贷款期限（年月日</w:t>
            </w:r>
            <w:r>
              <w:rPr>
                <w:rFonts w:ascii="仿宋" w:eastAsia="仿宋" w:hAnsi="仿宋" w:cs="仿宋"/>
              </w:rPr>
              <w:t>-</w:t>
            </w:r>
            <w:r>
              <w:rPr>
                <w:rFonts w:ascii="仿宋" w:eastAsia="仿宋" w:hAnsi="仿宋" w:cs="仿宋" w:hint="eastAsia"/>
              </w:rPr>
              <w:t>年月日）</w:t>
            </w:r>
          </w:p>
        </w:tc>
        <w:tc>
          <w:tcPr>
            <w:tcW w:w="908" w:type="dxa"/>
            <w:gridSpan w:val="2"/>
            <w:tcBorders>
              <w:top w:val="nil"/>
              <w:left w:val="nil"/>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还贷日期</w:t>
            </w:r>
          </w:p>
        </w:tc>
        <w:tc>
          <w:tcPr>
            <w:tcW w:w="810" w:type="dxa"/>
            <w:tcBorders>
              <w:top w:val="nil"/>
              <w:left w:val="nil"/>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还贷金额</w:t>
            </w:r>
          </w:p>
        </w:tc>
        <w:tc>
          <w:tcPr>
            <w:tcW w:w="1094" w:type="dxa"/>
            <w:tcBorders>
              <w:top w:val="nil"/>
              <w:left w:val="nil"/>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贷款利率</w:t>
            </w:r>
            <w:r>
              <w:rPr>
                <w:rFonts w:ascii="仿宋" w:eastAsia="仿宋" w:hAnsi="仿宋" w:cs="仿宋"/>
              </w:rPr>
              <w:t>%</w:t>
            </w:r>
          </w:p>
        </w:tc>
        <w:tc>
          <w:tcPr>
            <w:tcW w:w="840" w:type="dxa"/>
            <w:gridSpan w:val="2"/>
            <w:tcBorders>
              <w:top w:val="nil"/>
              <w:left w:val="nil"/>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期内已付利息</w:t>
            </w:r>
          </w:p>
        </w:tc>
        <w:tc>
          <w:tcPr>
            <w:tcW w:w="1020" w:type="dxa"/>
            <w:tcBorders>
              <w:top w:val="nil"/>
              <w:left w:val="nil"/>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申报贴息额</w:t>
            </w:r>
          </w:p>
        </w:tc>
        <w:tc>
          <w:tcPr>
            <w:tcW w:w="910" w:type="dxa"/>
            <w:tcBorders>
              <w:top w:val="nil"/>
              <w:left w:val="nil"/>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贷款用途</w:t>
            </w:r>
          </w:p>
        </w:tc>
      </w:tr>
      <w:tr w:rsidR="00BE09CB">
        <w:trPr>
          <w:trHeight w:val="90"/>
          <w:jc w:val="center"/>
        </w:trPr>
        <w:tc>
          <w:tcPr>
            <w:tcW w:w="766" w:type="dxa"/>
            <w:vMerge/>
            <w:tcBorders>
              <w:top w:val="nil"/>
              <w:left w:val="single" w:sz="8" w:space="0" w:color="auto"/>
              <w:bottom w:val="single" w:sz="8" w:space="0" w:color="auto"/>
              <w:right w:val="single" w:sz="8" w:space="0" w:color="auto"/>
            </w:tcBorders>
            <w:tcMar>
              <w:left w:w="108" w:type="dxa"/>
              <w:right w:w="108" w:type="dxa"/>
            </w:tcMar>
            <w:vAlign w:val="center"/>
          </w:tcPr>
          <w:p w:rsidR="00BE09CB" w:rsidRDefault="00BE09CB">
            <w:pPr>
              <w:snapToGrid w:val="0"/>
              <w:spacing w:line="400" w:lineRule="exact"/>
              <w:rPr>
                <w:rFonts w:ascii="仿宋" w:eastAsia="仿宋" w:hAnsi="仿宋" w:cs="仿宋"/>
                <w:sz w:val="24"/>
              </w:rPr>
            </w:pPr>
          </w:p>
        </w:tc>
        <w:tc>
          <w:tcPr>
            <w:tcW w:w="939" w:type="dxa"/>
            <w:tcBorders>
              <w:top w:val="nil"/>
              <w:left w:val="nil"/>
              <w:bottom w:val="single" w:sz="8" w:space="0" w:color="auto"/>
              <w:right w:val="single" w:sz="4"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990" w:type="dxa"/>
            <w:tcBorders>
              <w:top w:val="nil"/>
              <w:left w:val="single" w:sz="4" w:space="0" w:color="auto"/>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840" w:type="dxa"/>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938" w:type="dxa"/>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908" w:type="dxa"/>
            <w:gridSpan w:val="2"/>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810" w:type="dxa"/>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1094" w:type="dxa"/>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840" w:type="dxa"/>
            <w:gridSpan w:val="2"/>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1020" w:type="dxa"/>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910" w:type="dxa"/>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r>
      <w:tr w:rsidR="00BE09CB">
        <w:trPr>
          <w:trHeight w:val="90"/>
          <w:jc w:val="center"/>
        </w:trPr>
        <w:tc>
          <w:tcPr>
            <w:tcW w:w="766" w:type="dxa"/>
            <w:vMerge/>
            <w:tcBorders>
              <w:top w:val="nil"/>
              <w:left w:val="single" w:sz="8" w:space="0" w:color="auto"/>
              <w:bottom w:val="single" w:sz="8" w:space="0" w:color="auto"/>
              <w:right w:val="single" w:sz="8" w:space="0" w:color="auto"/>
            </w:tcBorders>
            <w:tcMar>
              <w:left w:w="108" w:type="dxa"/>
              <w:right w:w="108" w:type="dxa"/>
            </w:tcMar>
            <w:vAlign w:val="center"/>
          </w:tcPr>
          <w:p w:rsidR="00BE09CB" w:rsidRDefault="00BE09CB">
            <w:pPr>
              <w:snapToGrid w:val="0"/>
              <w:spacing w:line="400" w:lineRule="exact"/>
              <w:rPr>
                <w:rFonts w:ascii="仿宋" w:eastAsia="仿宋" w:hAnsi="仿宋" w:cs="仿宋"/>
                <w:sz w:val="24"/>
              </w:rPr>
            </w:pPr>
          </w:p>
        </w:tc>
        <w:tc>
          <w:tcPr>
            <w:tcW w:w="939" w:type="dxa"/>
            <w:tcBorders>
              <w:top w:val="nil"/>
              <w:left w:val="nil"/>
              <w:bottom w:val="single" w:sz="8" w:space="0" w:color="auto"/>
              <w:right w:val="single" w:sz="4"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990" w:type="dxa"/>
            <w:tcBorders>
              <w:top w:val="nil"/>
              <w:left w:val="single" w:sz="4" w:space="0" w:color="auto"/>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840" w:type="dxa"/>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938" w:type="dxa"/>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908" w:type="dxa"/>
            <w:gridSpan w:val="2"/>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810" w:type="dxa"/>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1094" w:type="dxa"/>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840" w:type="dxa"/>
            <w:gridSpan w:val="2"/>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1020" w:type="dxa"/>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910" w:type="dxa"/>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r>
      <w:tr w:rsidR="00BE09CB">
        <w:trPr>
          <w:trHeight w:val="90"/>
          <w:jc w:val="center"/>
        </w:trPr>
        <w:tc>
          <w:tcPr>
            <w:tcW w:w="766" w:type="dxa"/>
            <w:vMerge/>
            <w:tcBorders>
              <w:top w:val="nil"/>
              <w:left w:val="single" w:sz="8" w:space="0" w:color="auto"/>
              <w:bottom w:val="single" w:sz="8" w:space="0" w:color="auto"/>
              <w:right w:val="single" w:sz="8" w:space="0" w:color="auto"/>
            </w:tcBorders>
            <w:tcMar>
              <w:left w:w="108" w:type="dxa"/>
              <w:right w:w="108" w:type="dxa"/>
            </w:tcMar>
            <w:vAlign w:val="center"/>
          </w:tcPr>
          <w:p w:rsidR="00BE09CB" w:rsidRDefault="00BE09CB">
            <w:pPr>
              <w:snapToGrid w:val="0"/>
              <w:spacing w:line="400" w:lineRule="exact"/>
              <w:rPr>
                <w:rFonts w:ascii="仿宋" w:eastAsia="仿宋" w:hAnsi="仿宋" w:cs="仿宋"/>
                <w:sz w:val="24"/>
              </w:rPr>
            </w:pPr>
          </w:p>
        </w:tc>
        <w:tc>
          <w:tcPr>
            <w:tcW w:w="1929" w:type="dxa"/>
            <w:gridSpan w:val="2"/>
            <w:tcBorders>
              <w:top w:val="nil"/>
              <w:left w:val="nil"/>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合</w:t>
            </w:r>
            <w:r>
              <w:rPr>
                <w:rFonts w:ascii="仿宋" w:eastAsia="仿宋" w:hAnsi="仿宋" w:cs="仿宋"/>
              </w:rPr>
              <w:t xml:space="preserve">  </w:t>
            </w:r>
            <w:r>
              <w:rPr>
                <w:rFonts w:ascii="仿宋" w:eastAsia="仿宋" w:hAnsi="仿宋" w:cs="仿宋" w:hint="eastAsia"/>
              </w:rPr>
              <w:t>计</w:t>
            </w:r>
          </w:p>
        </w:tc>
        <w:tc>
          <w:tcPr>
            <w:tcW w:w="840" w:type="dxa"/>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938" w:type="dxa"/>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908" w:type="dxa"/>
            <w:gridSpan w:val="2"/>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810" w:type="dxa"/>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1094" w:type="dxa"/>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840" w:type="dxa"/>
            <w:gridSpan w:val="2"/>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1020" w:type="dxa"/>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910" w:type="dxa"/>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r>
      <w:tr w:rsidR="00BE09CB">
        <w:trPr>
          <w:trHeight w:val="90"/>
          <w:jc w:val="center"/>
        </w:trPr>
        <w:tc>
          <w:tcPr>
            <w:tcW w:w="766"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绩效情况</w:t>
            </w:r>
          </w:p>
        </w:tc>
        <w:tc>
          <w:tcPr>
            <w:tcW w:w="3707" w:type="dxa"/>
            <w:gridSpan w:val="4"/>
            <w:tcBorders>
              <w:top w:val="nil"/>
              <w:left w:val="nil"/>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经营主体年度投入</w:t>
            </w:r>
          </w:p>
        </w:tc>
        <w:tc>
          <w:tcPr>
            <w:tcW w:w="1718" w:type="dxa"/>
            <w:gridSpan w:val="3"/>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1769" w:type="dxa"/>
            <w:gridSpan w:val="2"/>
            <w:tcBorders>
              <w:top w:val="nil"/>
              <w:left w:val="nil"/>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同比增加值</w:t>
            </w:r>
          </w:p>
        </w:tc>
        <w:tc>
          <w:tcPr>
            <w:tcW w:w="2095" w:type="dxa"/>
            <w:gridSpan w:val="3"/>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r>
      <w:tr w:rsidR="00BE09CB">
        <w:trPr>
          <w:trHeight w:val="90"/>
          <w:jc w:val="center"/>
        </w:trPr>
        <w:tc>
          <w:tcPr>
            <w:tcW w:w="766" w:type="dxa"/>
            <w:vMerge/>
            <w:tcBorders>
              <w:top w:val="nil"/>
              <w:left w:val="single" w:sz="8" w:space="0" w:color="auto"/>
              <w:bottom w:val="single" w:sz="8" w:space="0" w:color="auto"/>
              <w:right w:val="single" w:sz="8" w:space="0" w:color="auto"/>
            </w:tcBorders>
            <w:tcMar>
              <w:left w:w="108" w:type="dxa"/>
              <w:right w:w="108" w:type="dxa"/>
            </w:tcMar>
            <w:vAlign w:val="center"/>
          </w:tcPr>
          <w:p w:rsidR="00BE09CB" w:rsidRDefault="00BE09CB">
            <w:pPr>
              <w:snapToGrid w:val="0"/>
              <w:spacing w:line="400" w:lineRule="exact"/>
              <w:rPr>
                <w:rFonts w:ascii="仿宋" w:eastAsia="仿宋" w:hAnsi="仿宋" w:cs="仿宋"/>
                <w:sz w:val="24"/>
              </w:rPr>
            </w:pPr>
          </w:p>
        </w:tc>
        <w:tc>
          <w:tcPr>
            <w:tcW w:w="3707" w:type="dxa"/>
            <w:gridSpan w:val="4"/>
            <w:tcBorders>
              <w:top w:val="nil"/>
              <w:left w:val="nil"/>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经营主体年度产值</w:t>
            </w:r>
          </w:p>
        </w:tc>
        <w:tc>
          <w:tcPr>
            <w:tcW w:w="1718" w:type="dxa"/>
            <w:gridSpan w:val="3"/>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c>
          <w:tcPr>
            <w:tcW w:w="1769" w:type="dxa"/>
            <w:gridSpan w:val="2"/>
            <w:tcBorders>
              <w:top w:val="nil"/>
              <w:left w:val="nil"/>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同比增加值</w:t>
            </w:r>
          </w:p>
        </w:tc>
        <w:tc>
          <w:tcPr>
            <w:tcW w:w="2095" w:type="dxa"/>
            <w:gridSpan w:val="3"/>
            <w:tcBorders>
              <w:top w:val="nil"/>
              <w:left w:val="nil"/>
              <w:bottom w:val="single" w:sz="8" w:space="0" w:color="auto"/>
              <w:right w:val="single" w:sz="8" w:space="0" w:color="auto"/>
            </w:tcBorders>
            <w:tcMar>
              <w:left w:w="108" w:type="dxa"/>
              <w:right w:w="108" w:type="dxa"/>
            </w:tcMar>
            <w:vAlign w:val="center"/>
          </w:tcPr>
          <w:p w:rsidR="00BE09CB" w:rsidRDefault="00BE09CB">
            <w:pPr>
              <w:widowControl/>
              <w:snapToGrid w:val="0"/>
              <w:spacing w:line="400" w:lineRule="exact"/>
              <w:jc w:val="left"/>
              <w:rPr>
                <w:rFonts w:ascii="仿宋" w:eastAsia="仿宋" w:hAnsi="仿宋" w:cs="仿宋"/>
              </w:rPr>
            </w:pPr>
          </w:p>
        </w:tc>
      </w:tr>
      <w:tr w:rsidR="00BE09CB">
        <w:trPr>
          <w:trHeight w:val="90"/>
          <w:jc w:val="center"/>
        </w:trPr>
        <w:tc>
          <w:tcPr>
            <w:tcW w:w="766" w:type="dxa"/>
            <w:tcBorders>
              <w:top w:val="nil"/>
              <w:left w:val="single" w:sz="8" w:space="0" w:color="auto"/>
              <w:bottom w:val="single" w:sz="8" w:space="0" w:color="auto"/>
              <w:right w:val="single" w:sz="8"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申报单位</w:t>
            </w:r>
          </w:p>
        </w:tc>
        <w:tc>
          <w:tcPr>
            <w:tcW w:w="9289" w:type="dxa"/>
            <w:gridSpan w:val="12"/>
            <w:tcBorders>
              <w:top w:val="nil"/>
              <w:left w:val="nil"/>
              <w:bottom w:val="single" w:sz="8" w:space="0" w:color="auto"/>
              <w:right w:val="single" w:sz="8" w:space="0" w:color="auto"/>
            </w:tcBorders>
            <w:tcMar>
              <w:left w:w="108" w:type="dxa"/>
              <w:right w:w="108" w:type="dxa"/>
            </w:tcMar>
          </w:tcPr>
          <w:p w:rsidR="00BE09CB" w:rsidRDefault="00250267">
            <w:pPr>
              <w:pStyle w:val="a5"/>
              <w:widowControl/>
              <w:snapToGrid w:val="0"/>
              <w:spacing w:line="400" w:lineRule="exact"/>
              <w:ind w:firstLineChars="200" w:firstLine="480"/>
              <w:rPr>
                <w:rFonts w:ascii="仿宋" w:eastAsia="仿宋" w:hAnsi="仿宋" w:cs="仿宋"/>
              </w:rPr>
            </w:pPr>
            <w:r>
              <w:rPr>
                <w:rFonts w:ascii="仿宋" w:eastAsia="仿宋" w:hAnsi="仿宋" w:cs="仿宋" w:hint="eastAsia"/>
              </w:rPr>
              <w:t>我单位承诺：贷款合同、总额、利率及相关证明材料真实有效；申报贴息的贷款用途符合贴息申报要求；上述申报贴息贷款未享受过市级以上财政贴息补助政策；非涉黑、涉恶、失信联合惩戒对象。愿承担由此产生的相关法律责任。</w:t>
            </w:r>
          </w:p>
          <w:p w:rsidR="00BE09CB" w:rsidRDefault="00250267">
            <w:pPr>
              <w:pStyle w:val="a5"/>
              <w:widowControl/>
              <w:snapToGrid w:val="0"/>
              <w:spacing w:line="400" w:lineRule="exact"/>
              <w:ind w:firstLineChars="100" w:firstLine="240"/>
              <w:rPr>
                <w:rFonts w:ascii="仿宋" w:eastAsia="仿宋" w:hAnsi="仿宋" w:cs="仿宋"/>
              </w:rPr>
            </w:pPr>
            <w:r>
              <w:rPr>
                <w:rFonts w:ascii="仿宋" w:eastAsia="仿宋" w:hAnsi="仿宋" w:cs="仿宋" w:hint="eastAsia"/>
              </w:rPr>
              <w:t>法定代表人（签名）：</w:t>
            </w:r>
            <w:r>
              <w:rPr>
                <w:rFonts w:ascii="仿宋" w:eastAsia="仿宋" w:hAnsi="仿宋" w:cs="仿宋"/>
              </w:rPr>
              <w:t xml:space="preserve">                                 </w:t>
            </w:r>
            <w:r>
              <w:rPr>
                <w:rFonts w:ascii="仿宋" w:eastAsia="仿宋" w:hAnsi="仿宋" w:cs="仿宋" w:hint="eastAsia"/>
              </w:rPr>
              <w:t>年</w:t>
            </w:r>
            <w:r>
              <w:rPr>
                <w:rFonts w:ascii="仿宋" w:eastAsia="仿宋" w:hAnsi="仿宋" w:cs="仿宋"/>
              </w:rPr>
              <w:t xml:space="preserve">   </w:t>
            </w:r>
            <w:r>
              <w:rPr>
                <w:rFonts w:ascii="仿宋" w:eastAsia="仿宋" w:hAnsi="仿宋" w:cs="仿宋" w:hint="eastAsia"/>
              </w:rPr>
              <w:t>月</w:t>
            </w:r>
            <w:r>
              <w:rPr>
                <w:rFonts w:ascii="仿宋" w:eastAsia="仿宋" w:hAnsi="仿宋" w:cs="仿宋"/>
              </w:rPr>
              <w:t xml:space="preserve">   </w:t>
            </w:r>
            <w:r>
              <w:rPr>
                <w:rFonts w:ascii="仿宋" w:eastAsia="仿宋" w:hAnsi="仿宋" w:cs="仿宋" w:hint="eastAsia"/>
              </w:rPr>
              <w:t>日</w:t>
            </w:r>
          </w:p>
        </w:tc>
      </w:tr>
      <w:tr w:rsidR="00BE09CB">
        <w:trPr>
          <w:trHeight w:val="1369"/>
          <w:jc w:val="center"/>
        </w:trPr>
        <w:tc>
          <w:tcPr>
            <w:tcW w:w="766" w:type="dxa"/>
            <w:tcBorders>
              <w:top w:val="nil"/>
              <w:left w:val="single" w:sz="8" w:space="0" w:color="auto"/>
              <w:bottom w:val="single" w:sz="4" w:space="0" w:color="auto"/>
              <w:right w:val="single" w:sz="4" w:space="0" w:color="auto"/>
            </w:tcBorders>
            <w:tcMar>
              <w:left w:w="108" w:type="dxa"/>
              <w:right w:w="108" w:type="dxa"/>
            </w:tcMar>
            <w:vAlign w:val="center"/>
          </w:tcPr>
          <w:p w:rsidR="00BE09CB" w:rsidRDefault="00250267">
            <w:pPr>
              <w:pStyle w:val="a5"/>
              <w:widowControl/>
              <w:snapToGrid w:val="0"/>
              <w:spacing w:line="400" w:lineRule="exact"/>
              <w:jc w:val="center"/>
              <w:rPr>
                <w:rFonts w:ascii="仿宋" w:eastAsia="仿宋" w:hAnsi="仿宋" w:cs="仿宋"/>
              </w:rPr>
            </w:pPr>
            <w:r>
              <w:rPr>
                <w:rFonts w:ascii="仿宋" w:eastAsia="仿宋" w:hAnsi="仿宋" w:cs="仿宋" w:hint="eastAsia"/>
              </w:rPr>
              <w:t>贷款金融机构审核</w:t>
            </w:r>
          </w:p>
        </w:tc>
        <w:tc>
          <w:tcPr>
            <w:tcW w:w="9289" w:type="dxa"/>
            <w:gridSpan w:val="12"/>
            <w:tcBorders>
              <w:top w:val="nil"/>
              <w:left w:val="single" w:sz="4" w:space="0" w:color="auto"/>
              <w:bottom w:val="single" w:sz="4" w:space="0" w:color="auto"/>
              <w:right w:val="single" w:sz="8" w:space="0" w:color="auto"/>
            </w:tcBorders>
            <w:tcMar>
              <w:left w:w="108" w:type="dxa"/>
              <w:right w:w="108" w:type="dxa"/>
            </w:tcMar>
            <w:vAlign w:val="bottom"/>
          </w:tcPr>
          <w:p w:rsidR="00BE09CB" w:rsidRDefault="00250267">
            <w:pPr>
              <w:pStyle w:val="a5"/>
              <w:widowControl/>
              <w:snapToGrid w:val="0"/>
              <w:spacing w:line="400" w:lineRule="exact"/>
              <w:ind w:firstLineChars="200" w:firstLine="480"/>
              <w:rPr>
                <w:rFonts w:ascii="仿宋" w:eastAsia="仿宋" w:hAnsi="仿宋" w:cs="仿宋"/>
              </w:rPr>
            </w:pPr>
            <w:r>
              <w:rPr>
                <w:rFonts w:ascii="仿宋" w:eastAsia="仿宋" w:hAnsi="仿宋" w:cs="仿宋" w:hint="eastAsia"/>
              </w:rPr>
              <w:t>经审核，该单位年度贴息期限内在我行符合贴息要求的贷款总额为</w:t>
            </w:r>
            <w:r>
              <w:rPr>
                <w:rFonts w:ascii="仿宋" w:eastAsia="仿宋" w:hAnsi="仿宋" w:cs="仿宋"/>
              </w:rPr>
              <w:t xml:space="preserve">     </w:t>
            </w:r>
            <w:r>
              <w:rPr>
                <w:rFonts w:ascii="仿宋" w:eastAsia="仿宋" w:hAnsi="仿宋" w:cs="仿宋" w:hint="eastAsia"/>
              </w:rPr>
              <w:t>万元，期内已付利息合计</w:t>
            </w:r>
            <w:r>
              <w:rPr>
                <w:rFonts w:ascii="仿宋" w:eastAsia="仿宋" w:hAnsi="仿宋" w:cs="仿宋"/>
              </w:rPr>
              <w:t xml:space="preserve">     </w:t>
            </w:r>
            <w:r>
              <w:rPr>
                <w:rFonts w:ascii="仿宋" w:eastAsia="仿宋" w:hAnsi="仿宋" w:cs="仿宋" w:hint="eastAsia"/>
              </w:rPr>
              <w:t>万元。</w:t>
            </w:r>
          </w:p>
          <w:p w:rsidR="00BE09CB" w:rsidRDefault="00250267">
            <w:pPr>
              <w:pStyle w:val="a5"/>
              <w:widowControl/>
              <w:snapToGrid w:val="0"/>
              <w:spacing w:line="400" w:lineRule="exact"/>
              <w:ind w:firstLineChars="200" w:firstLine="480"/>
              <w:rPr>
                <w:rFonts w:ascii="仿宋" w:eastAsia="仿宋" w:hAnsi="仿宋" w:cs="仿宋"/>
              </w:rPr>
            </w:pPr>
            <w:r>
              <w:rPr>
                <w:rFonts w:ascii="仿宋" w:eastAsia="仿宋" w:hAnsi="仿宋" w:cs="仿宋" w:hint="eastAsia"/>
              </w:rPr>
              <w:t>审核人：</w:t>
            </w:r>
            <w:r>
              <w:rPr>
                <w:rFonts w:ascii="仿宋" w:eastAsia="仿宋" w:hAnsi="仿宋" w:cs="仿宋"/>
              </w:rPr>
              <w:t>                              </w:t>
            </w:r>
            <w:r>
              <w:rPr>
                <w:rFonts w:ascii="仿宋" w:eastAsia="仿宋" w:hAnsi="仿宋" w:cs="仿宋" w:hint="eastAsia"/>
              </w:rPr>
              <w:t>单位签章：年</w:t>
            </w:r>
            <w:r>
              <w:rPr>
                <w:rFonts w:ascii="仿宋" w:eastAsia="仿宋" w:hAnsi="仿宋" w:cs="仿宋"/>
              </w:rPr>
              <w:t xml:space="preserve">   </w:t>
            </w:r>
            <w:r>
              <w:rPr>
                <w:rFonts w:ascii="仿宋" w:eastAsia="仿宋" w:hAnsi="仿宋" w:cs="仿宋" w:hint="eastAsia"/>
              </w:rPr>
              <w:t>月</w:t>
            </w:r>
            <w:r>
              <w:rPr>
                <w:rFonts w:ascii="仿宋" w:eastAsia="仿宋" w:hAnsi="仿宋" w:cs="仿宋"/>
              </w:rPr>
              <w:t xml:space="preserve">   </w:t>
            </w:r>
            <w:r>
              <w:rPr>
                <w:rFonts w:ascii="仿宋" w:eastAsia="仿宋" w:hAnsi="仿宋" w:cs="仿宋" w:hint="eastAsia"/>
              </w:rPr>
              <w:t>日</w:t>
            </w:r>
          </w:p>
        </w:tc>
      </w:tr>
      <w:tr w:rsidR="00BE09CB">
        <w:trPr>
          <w:trHeight w:val="274"/>
          <w:jc w:val="center"/>
        </w:trPr>
        <w:tc>
          <w:tcPr>
            <w:tcW w:w="5027" w:type="dxa"/>
            <w:gridSpan w:val="6"/>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E09CB" w:rsidRDefault="00250267">
            <w:pPr>
              <w:pStyle w:val="a5"/>
              <w:widowControl/>
              <w:snapToGrid w:val="0"/>
              <w:spacing w:line="400" w:lineRule="exact"/>
              <w:rPr>
                <w:rFonts w:ascii="仿宋" w:eastAsia="仿宋" w:hAnsi="仿宋" w:cs="仿宋"/>
              </w:rPr>
            </w:pPr>
            <w:r>
              <w:rPr>
                <w:rFonts w:ascii="仿宋" w:eastAsia="仿宋" w:hAnsi="仿宋" w:cs="仿宋" w:hint="eastAsia"/>
              </w:rPr>
              <w:t>县（市、区）农业农村主管部门审核意见：</w:t>
            </w:r>
          </w:p>
          <w:p w:rsidR="00BE09CB" w:rsidRDefault="00250267">
            <w:pPr>
              <w:pStyle w:val="a5"/>
              <w:widowControl/>
              <w:snapToGrid w:val="0"/>
              <w:spacing w:before="0" w:beforeAutospacing="0" w:after="0" w:afterAutospacing="0" w:line="400" w:lineRule="exact"/>
              <w:jc w:val="center"/>
              <w:rPr>
                <w:rFonts w:ascii="仿宋" w:eastAsia="仿宋" w:hAnsi="仿宋" w:cs="仿宋"/>
              </w:rPr>
            </w:pPr>
            <w:r>
              <w:rPr>
                <w:rFonts w:ascii="仿宋" w:eastAsia="仿宋" w:hAnsi="仿宋" w:cs="仿宋" w:hint="eastAsia"/>
              </w:rPr>
              <w:t>单位公章：</w:t>
            </w:r>
          </w:p>
          <w:p w:rsidR="00BE09CB" w:rsidRDefault="00250267">
            <w:pPr>
              <w:pStyle w:val="a5"/>
              <w:widowControl/>
              <w:snapToGrid w:val="0"/>
              <w:spacing w:before="0" w:beforeAutospacing="0" w:after="0" w:afterAutospacing="0" w:line="400" w:lineRule="exact"/>
              <w:jc w:val="center"/>
              <w:rPr>
                <w:rFonts w:ascii="仿宋" w:eastAsia="仿宋" w:hAnsi="仿宋" w:cs="仿宋"/>
              </w:rPr>
            </w:pPr>
            <w:r>
              <w:rPr>
                <w:rFonts w:ascii="仿宋" w:eastAsia="仿宋" w:hAnsi="仿宋" w:cs="仿宋" w:hint="eastAsia"/>
              </w:rPr>
              <w:t>年</w:t>
            </w:r>
            <w:r>
              <w:rPr>
                <w:rFonts w:ascii="仿宋" w:eastAsia="仿宋" w:hAnsi="仿宋" w:cs="仿宋"/>
              </w:rPr>
              <w:t xml:space="preserve">    </w:t>
            </w:r>
            <w:r>
              <w:rPr>
                <w:rFonts w:ascii="仿宋" w:eastAsia="仿宋" w:hAnsi="仿宋" w:cs="仿宋" w:hint="eastAsia"/>
              </w:rPr>
              <w:t>月</w:t>
            </w:r>
            <w:r>
              <w:rPr>
                <w:rFonts w:ascii="仿宋" w:eastAsia="仿宋" w:hAnsi="仿宋" w:cs="仿宋"/>
              </w:rPr>
              <w:t xml:space="preserve">    </w:t>
            </w:r>
            <w:r>
              <w:rPr>
                <w:rFonts w:ascii="仿宋" w:eastAsia="仿宋" w:hAnsi="仿宋" w:cs="仿宋" w:hint="eastAsia"/>
              </w:rPr>
              <w:t>日</w:t>
            </w:r>
          </w:p>
        </w:tc>
        <w:tc>
          <w:tcPr>
            <w:tcW w:w="5028" w:type="dxa"/>
            <w:gridSpan w:val="7"/>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E09CB" w:rsidRDefault="00250267">
            <w:pPr>
              <w:pStyle w:val="a5"/>
              <w:widowControl/>
              <w:snapToGrid w:val="0"/>
              <w:spacing w:line="400" w:lineRule="exact"/>
              <w:rPr>
                <w:rFonts w:ascii="仿宋" w:eastAsia="仿宋" w:hAnsi="仿宋" w:cs="仿宋"/>
              </w:rPr>
            </w:pPr>
            <w:r>
              <w:rPr>
                <w:rFonts w:ascii="仿宋" w:eastAsia="仿宋" w:hAnsi="仿宋" w:cs="仿宋" w:hint="eastAsia"/>
              </w:rPr>
              <w:t>县（市、区）财政部门审核意见：</w:t>
            </w:r>
          </w:p>
          <w:p w:rsidR="00BE09CB" w:rsidRDefault="00250267">
            <w:pPr>
              <w:pStyle w:val="a5"/>
              <w:widowControl/>
              <w:snapToGrid w:val="0"/>
              <w:spacing w:before="0" w:beforeAutospacing="0" w:after="0" w:afterAutospacing="0" w:line="400" w:lineRule="exact"/>
              <w:jc w:val="center"/>
              <w:rPr>
                <w:rFonts w:ascii="仿宋" w:eastAsia="仿宋" w:hAnsi="仿宋" w:cs="仿宋"/>
              </w:rPr>
            </w:pPr>
            <w:r>
              <w:rPr>
                <w:rFonts w:ascii="仿宋" w:eastAsia="仿宋" w:hAnsi="仿宋" w:cs="仿宋" w:hint="eastAsia"/>
              </w:rPr>
              <w:t>单位公章：</w:t>
            </w:r>
          </w:p>
          <w:p w:rsidR="00BE09CB" w:rsidRDefault="00250267">
            <w:pPr>
              <w:pStyle w:val="a5"/>
              <w:widowControl/>
              <w:snapToGrid w:val="0"/>
              <w:spacing w:before="0" w:beforeAutospacing="0" w:after="0" w:afterAutospacing="0" w:line="400" w:lineRule="exact"/>
              <w:jc w:val="center"/>
              <w:rPr>
                <w:rFonts w:ascii="仿宋" w:eastAsia="仿宋" w:hAnsi="仿宋" w:cs="仿宋"/>
                <w:b/>
                <w:bCs/>
              </w:rPr>
            </w:pPr>
            <w:r>
              <w:rPr>
                <w:rFonts w:ascii="仿宋" w:eastAsia="仿宋" w:hAnsi="仿宋" w:cs="仿宋" w:hint="eastAsia"/>
              </w:rPr>
              <w:t>年</w:t>
            </w:r>
            <w:r>
              <w:rPr>
                <w:rFonts w:ascii="仿宋" w:eastAsia="仿宋" w:hAnsi="仿宋" w:cs="仿宋"/>
              </w:rPr>
              <w:t xml:space="preserve">    </w:t>
            </w:r>
            <w:r>
              <w:rPr>
                <w:rFonts w:ascii="仿宋" w:eastAsia="仿宋" w:hAnsi="仿宋" w:cs="仿宋" w:hint="eastAsia"/>
              </w:rPr>
              <w:t>月</w:t>
            </w:r>
            <w:r>
              <w:rPr>
                <w:rFonts w:ascii="仿宋" w:eastAsia="仿宋" w:hAnsi="仿宋" w:cs="仿宋"/>
              </w:rPr>
              <w:t xml:space="preserve">    </w:t>
            </w:r>
            <w:r>
              <w:rPr>
                <w:rFonts w:ascii="仿宋" w:eastAsia="仿宋" w:hAnsi="仿宋" w:cs="仿宋" w:hint="eastAsia"/>
              </w:rPr>
              <w:t>日</w:t>
            </w:r>
          </w:p>
        </w:tc>
      </w:tr>
    </w:tbl>
    <w:p w:rsidR="00BE09CB" w:rsidRDefault="00250267">
      <w:pPr>
        <w:pStyle w:val="a5"/>
        <w:widowControl/>
        <w:snapToGrid w:val="0"/>
        <w:spacing w:before="0" w:beforeAutospacing="0" w:after="0" w:afterAutospacing="0" w:line="400" w:lineRule="exact"/>
        <w:rPr>
          <w:rFonts w:ascii="仿宋" w:eastAsia="仿宋" w:hAnsi="仿宋" w:cs="仿宋"/>
        </w:rPr>
      </w:pPr>
      <w:r>
        <w:rPr>
          <w:rFonts w:ascii="仿宋" w:eastAsia="仿宋" w:hAnsi="仿宋" w:cs="仿宋" w:hint="eastAsia"/>
        </w:rPr>
        <w:lastRenderedPageBreak/>
        <w:t>说明：</w:t>
      </w:r>
      <w:r>
        <w:rPr>
          <w:rFonts w:ascii="仿宋" w:eastAsia="仿宋" w:hAnsi="仿宋" w:cs="仿宋"/>
        </w:rPr>
        <w:t>1</w:t>
      </w:r>
      <w:r>
        <w:rPr>
          <w:rFonts w:ascii="仿宋" w:eastAsia="仿宋" w:hAnsi="仿宋" w:cs="仿宋" w:hint="eastAsia"/>
        </w:rPr>
        <w:t>、“期内已付利息”不包括：①逾期贷款利息、加息、罚息等；②同笔贷款在贴息期限内已获得过其他有关贴现补贴的；③不符合申报对象、范围和贷款用途。</w:t>
      </w:r>
    </w:p>
    <w:p w:rsidR="00BE09CB" w:rsidRDefault="00250267">
      <w:pPr>
        <w:pStyle w:val="a5"/>
        <w:widowControl/>
        <w:snapToGrid w:val="0"/>
        <w:spacing w:before="0" w:beforeAutospacing="0" w:after="0" w:afterAutospacing="0" w:line="400" w:lineRule="exact"/>
        <w:ind w:firstLineChars="300" w:firstLine="720"/>
        <w:rPr>
          <w:rFonts w:ascii="仿宋" w:eastAsia="仿宋" w:hAnsi="仿宋" w:cs="仿宋"/>
          <w:b/>
          <w:sz w:val="36"/>
          <w:szCs w:val="36"/>
        </w:rPr>
        <w:sectPr w:rsidR="00BE09CB">
          <w:headerReference w:type="even" r:id="rId7"/>
          <w:headerReference w:type="default" r:id="rId8"/>
          <w:footerReference w:type="even" r:id="rId9"/>
          <w:footerReference w:type="default" r:id="rId10"/>
          <w:pgSz w:w="11907" w:h="16840"/>
          <w:pgMar w:top="1474" w:right="1588" w:bottom="1361" w:left="1588" w:header="851" w:footer="814" w:gutter="0"/>
          <w:pgNumType w:fmt="numberInDash"/>
          <w:cols w:space="720"/>
          <w:docGrid w:type="linesAndChars" w:linePitch="435"/>
        </w:sectPr>
      </w:pPr>
      <w:r>
        <w:rPr>
          <w:rFonts w:ascii="仿宋" w:eastAsia="仿宋" w:hAnsi="仿宋" w:cs="仿宋"/>
        </w:rPr>
        <w:t>2</w:t>
      </w:r>
      <w:r>
        <w:rPr>
          <w:rFonts w:ascii="仿宋" w:eastAsia="仿宋" w:hAnsi="仿宋" w:cs="仿宋" w:hint="eastAsia"/>
        </w:rPr>
        <w:t>、经营主体从多家金融机构获得贷款的应逐一填报。</w:t>
      </w:r>
    </w:p>
    <w:p w:rsidR="00BE09CB" w:rsidRDefault="00250267">
      <w:pPr>
        <w:spacing w:line="440" w:lineRule="exact"/>
        <w:jc w:val="left"/>
        <w:rPr>
          <w:rFonts w:ascii="仿宋" w:eastAsia="仿宋" w:hAnsi="仿宋" w:cs="仿宋"/>
          <w:bCs/>
          <w:szCs w:val="32"/>
        </w:rPr>
      </w:pPr>
      <w:r>
        <w:rPr>
          <w:rFonts w:ascii="仿宋" w:eastAsia="仿宋" w:hAnsi="仿宋" w:cs="仿宋" w:hint="eastAsia"/>
          <w:bCs/>
          <w:szCs w:val="32"/>
        </w:rPr>
        <w:lastRenderedPageBreak/>
        <w:t>附件</w:t>
      </w:r>
      <w:r>
        <w:rPr>
          <w:rFonts w:ascii="仿宋" w:eastAsia="仿宋" w:hAnsi="仿宋" w:cs="仿宋"/>
          <w:bCs/>
          <w:szCs w:val="32"/>
        </w:rPr>
        <w:t>2</w:t>
      </w:r>
    </w:p>
    <w:p w:rsidR="00BE09CB" w:rsidRDefault="00250267">
      <w:pPr>
        <w:spacing w:line="440" w:lineRule="exact"/>
        <w:ind w:leftChars="22" w:left="70"/>
        <w:jc w:val="center"/>
        <w:rPr>
          <w:rFonts w:eastAsia="方正小标宋简体"/>
          <w:sz w:val="36"/>
          <w:szCs w:val="36"/>
        </w:rPr>
      </w:pPr>
      <w:r>
        <w:rPr>
          <w:rFonts w:eastAsia="方正小标宋简体" w:hint="eastAsia"/>
          <w:sz w:val="36"/>
          <w:szCs w:val="36"/>
        </w:rPr>
        <w:t>泉州市新型农业经营主体贷款贴息资金审核汇总表</w:t>
      </w:r>
    </w:p>
    <w:p w:rsidR="00BE09CB" w:rsidRDefault="00250267">
      <w:pPr>
        <w:spacing w:line="360" w:lineRule="auto"/>
        <w:ind w:leftChars="22" w:left="70"/>
        <w:rPr>
          <w:rFonts w:ascii="仿宋" w:eastAsia="仿宋" w:hAnsi="仿宋" w:cs="仿宋"/>
          <w:kern w:val="0"/>
          <w:sz w:val="24"/>
        </w:rPr>
      </w:pPr>
      <w:r>
        <w:rPr>
          <w:rFonts w:ascii="仿宋" w:eastAsia="仿宋" w:hAnsi="仿宋" w:cs="仿宋" w:hint="eastAsia"/>
          <w:kern w:val="0"/>
          <w:sz w:val="24"/>
        </w:rPr>
        <w:t>县（市、区）农业农村局（盖章）</w:t>
      </w:r>
      <w:r>
        <w:rPr>
          <w:rFonts w:ascii="仿宋" w:eastAsia="仿宋" w:hAnsi="仿宋" w:cs="仿宋"/>
          <w:kern w:val="0"/>
          <w:sz w:val="24"/>
        </w:rPr>
        <w:t xml:space="preserve"> </w:t>
      </w:r>
      <w:r>
        <w:rPr>
          <w:rFonts w:ascii="仿宋" w:eastAsia="仿宋" w:hAnsi="仿宋" w:cs="仿宋" w:hint="eastAsia"/>
          <w:kern w:val="0"/>
          <w:sz w:val="24"/>
        </w:rPr>
        <w:t xml:space="preserve">                                                    </w:t>
      </w:r>
      <w:r>
        <w:rPr>
          <w:rFonts w:ascii="仿宋" w:eastAsia="仿宋" w:hAnsi="仿宋" w:cs="仿宋" w:hint="eastAsia"/>
          <w:kern w:val="0"/>
          <w:sz w:val="24"/>
        </w:rPr>
        <w:t>资金单位：万元（保留两位小数）</w:t>
      </w:r>
    </w:p>
    <w:tbl>
      <w:tblPr>
        <w:tblpPr w:leftFromText="181" w:rightFromText="181" w:vertAnchor="text" w:horzAnchor="page" w:tblpXSpec="center" w:tblpY="1"/>
        <w:tblOverlap w:val="never"/>
        <w:tblW w:w="14568" w:type="dxa"/>
        <w:jc w:val="center"/>
        <w:tblLayout w:type="fixed"/>
        <w:tblCellMar>
          <w:left w:w="0" w:type="dxa"/>
          <w:right w:w="0" w:type="dxa"/>
        </w:tblCellMar>
        <w:tblLook w:val="04A0"/>
      </w:tblPr>
      <w:tblGrid>
        <w:gridCol w:w="1307"/>
        <w:gridCol w:w="1109"/>
        <w:gridCol w:w="880"/>
        <w:gridCol w:w="1022"/>
        <w:gridCol w:w="860"/>
        <w:gridCol w:w="756"/>
        <w:gridCol w:w="849"/>
        <w:gridCol w:w="631"/>
        <w:gridCol w:w="889"/>
        <w:gridCol w:w="625"/>
        <w:gridCol w:w="630"/>
        <w:gridCol w:w="838"/>
        <w:gridCol w:w="882"/>
        <w:gridCol w:w="755"/>
        <w:gridCol w:w="879"/>
        <w:gridCol w:w="751"/>
        <w:gridCol w:w="905"/>
      </w:tblGrid>
      <w:tr w:rsidR="00BE09CB">
        <w:trPr>
          <w:trHeight w:val="414"/>
          <w:jc w:val="center"/>
        </w:trPr>
        <w:tc>
          <w:tcPr>
            <w:tcW w:w="1307" w:type="dxa"/>
            <w:vMerge w:val="restart"/>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hint="eastAsia"/>
              </w:rPr>
              <w:t>新型农业经营主体名称</w:t>
            </w:r>
          </w:p>
        </w:tc>
        <w:tc>
          <w:tcPr>
            <w:tcW w:w="4627" w:type="dxa"/>
            <w:gridSpan w:val="5"/>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hint="eastAsia"/>
              </w:rPr>
              <w:t>贴息期内经营主体情况</w:t>
            </w:r>
          </w:p>
        </w:tc>
        <w:tc>
          <w:tcPr>
            <w:tcW w:w="5344" w:type="dxa"/>
            <w:gridSpan w:val="7"/>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hint="eastAsia"/>
              </w:rPr>
              <w:t>贷款情况</w:t>
            </w:r>
          </w:p>
        </w:tc>
        <w:tc>
          <w:tcPr>
            <w:tcW w:w="755" w:type="dxa"/>
            <w:vMerge w:val="restart"/>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hint="eastAsia"/>
              </w:rPr>
              <w:t>申报贴息额</w:t>
            </w:r>
          </w:p>
        </w:tc>
        <w:tc>
          <w:tcPr>
            <w:tcW w:w="1630" w:type="dxa"/>
            <w:gridSpan w:val="2"/>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hint="eastAsia"/>
              </w:rPr>
              <w:t>审核情况</w:t>
            </w:r>
          </w:p>
        </w:tc>
        <w:tc>
          <w:tcPr>
            <w:tcW w:w="905" w:type="dxa"/>
            <w:vMerge w:val="restart"/>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hint="eastAsia"/>
              </w:rPr>
              <w:t>备注</w:t>
            </w:r>
          </w:p>
          <w:p w:rsidR="00BE09CB" w:rsidRDefault="00250267">
            <w:pPr>
              <w:pStyle w:val="a5"/>
              <w:widowControl/>
              <w:jc w:val="center"/>
              <w:rPr>
                <w:rFonts w:ascii="仿宋" w:eastAsia="仿宋" w:hAnsi="仿宋" w:cs="仿宋"/>
              </w:rPr>
            </w:pPr>
            <w:r>
              <w:rPr>
                <w:rFonts w:ascii="仿宋" w:eastAsia="仿宋" w:hAnsi="仿宋" w:cs="仿宋" w:hint="eastAsia"/>
              </w:rPr>
              <w:t>（贷款用途）</w:t>
            </w:r>
          </w:p>
        </w:tc>
      </w:tr>
      <w:tr w:rsidR="00BE09CB">
        <w:trPr>
          <w:trHeight w:val="414"/>
          <w:jc w:val="center"/>
        </w:trPr>
        <w:tc>
          <w:tcPr>
            <w:tcW w:w="1307" w:type="dxa"/>
            <w:vMerge/>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jc w:val="center"/>
              <w:rPr>
                <w:rFonts w:ascii="仿宋" w:eastAsia="仿宋" w:hAnsi="仿宋" w:cs="仿宋"/>
              </w:rPr>
            </w:pPr>
          </w:p>
        </w:tc>
        <w:tc>
          <w:tcPr>
            <w:tcW w:w="110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hint="eastAsia"/>
                <w:color w:val="0000FF"/>
              </w:rPr>
              <w:t>年营业（销售）收入</w:t>
            </w:r>
          </w:p>
        </w:tc>
        <w:tc>
          <w:tcPr>
            <w:tcW w:w="880"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hint="eastAsia"/>
              </w:rPr>
              <w:t>类别</w:t>
            </w:r>
          </w:p>
        </w:tc>
        <w:tc>
          <w:tcPr>
            <w:tcW w:w="1022"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hint="eastAsia"/>
              </w:rPr>
              <w:t>等级</w:t>
            </w:r>
          </w:p>
        </w:tc>
        <w:tc>
          <w:tcPr>
            <w:tcW w:w="860"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hint="eastAsia"/>
              </w:rPr>
              <w:t>资金投入</w:t>
            </w:r>
          </w:p>
        </w:tc>
        <w:tc>
          <w:tcPr>
            <w:tcW w:w="756"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hint="eastAsia"/>
              </w:rPr>
              <w:t>新增产值</w:t>
            </w:r>
          </w:p>
        </w:tc>
        <w:tc>
          <w:tcPr>
            <w:tcW w:w="84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hint="eastAsia"/>
              </w:rPr>
              <w:t>贷款银行名称</w:t>
            </w:r>
          </w:p>
        </w:tc>
        <w:tc>
          <w:tcPr>
            <w:tcW w:w="631"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hint="eastAsia"/>
              </w:rPr>
              <w:t>贷款金额</w:t>
            </w:r>
          </w:p>
        </w:tc>
        <w:tc>
          <w:tcPr>
            <w:tcW w:w="88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hint="eastAsia"/>
              </w:rPr>
              <w:t>贷款期限（年月日</w:t>
            </w:r>
            <w:r>
              <w:rPr>
                <w:rFonts w:ascii="仿宋" w:eastAsia="仿宋" w:hAnsi="仿宋" w:cs="仿宋"/>
              </w:rPr>
              <w:t>-</w:t>
            </w:r>
            <w:r>
              <w:rPr>
                <w:rFonts w:ascii="仿宋" w:eastAsia="仿宋" w:hAnsi="仿宋" w:cs="仿宋" w:hint="eastAsia"/>
              </w:rPr>
              <w:t>年月日）</w:t>
            </w:r>
          </w:p>
        </w:tc>
        <w:tc>
          <w:tcPr>
            <w:tcW w:w="625"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hint="eastAsia"/>
              </w:rPr>
              <w:t>还贷日期</w:t>
            </w:r>
          </w:p>
        </w:tc>
        <w:tc>
          <w:tcPr>
            <w:tcW w:w="630"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hint="eastAsia"/>
              </w:rPr>
              <w:t>还贷金额</w:t>
            </w:r>
          </w:p>
        </w:tc>
        <w:tc>
          <w:tcPr>
            <w:tcW w:w="838"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hint="eastAsia"/>
              </w:rPr>
              <w:t>贷款利率（</w:t>
            </w:r>
            <w:r>
              <w:rPr>
                <w:rFonts w:ascii="仿宋" w:eastAsia="仿宋" w:hAnsi="仿宋" w:cs="仿宋"/>
              </w:rPr>
              <w:t>%</w:t>
            </w:r>
            <w:r>
              <w:rPr>
                <w:rFonts w:ascii="仿宋" w:eastAsia="仿宋" w:hAnsi="仿宋" w:cs="仿宋" w:hint="eastAsia"/>
              </w:rPr>
              <w:t>）</w:t>
            </w:r>
          </w:p>
        </w:tc>
        <w:tc>
          <w:tcPr>
            <w:tcW w:w="882"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hint="eastAsia"/>
              </w:rPr>
              <w:t>贴息期实付利息</w:t>
            </w:r>
          </w:p>
        </w:tc>
        <w:tc>
          <w:tcPr>
            <w:tcW w:w="755" w:type="dxa"/>
            <w:vMerge/>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jc w:val="center"/>
              <w:rPr>
                <w:rFonts w:ascii="仿宋" w:eastAsia="仿宋" w:hAnsi="仿宋" w:cs="仿宋"/>
              </w:rPr>
            </w:pPr>
          </w:p>
        </w:tc>
        <w:tc>
          <w:tcPr>
            <w:tcW w:w="87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hint="eastAsia"/>
              </w:rPr>
              <w:t>符合贴息条件的实际利息额</w:t>
            </w:r>
          </w:p>
        </w:tc>
        <w:tc>
          <w:tcPr>
            <w:tcW w:w="751"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hint="eastAsia"/>
              </w:rPr>
              <w:t>核算贴息资金</w:t>
            </w:r>
          </w:p>
        </w:tc>
        <w:tc>
          <w:tcPr>
            <w:tcW w:w="905" w:type="dxa"/>
            <w:vMerge/>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jc w:val="center"/>
              <w:rPr>
                <w:rFonts w:ascii="仿宋" w:eastAsia="仿宋" w:hAnsi="仿宋" w:cs="仿宋"/>
              </w:rPr>
            </w:pPr>
          </w:p>
        </w:tc>
      </w:tr>
      <w:tr w:rsidR="00BE09CB">
        <w:trPr>
          <w:trHeight w:val="322"/>
          <w:jc w:val="center"/>
        </w:trPr>
        <w:tc>
          <w:tcPr>
            <w:tcW w:w="1307" w:type="dxa"/>
            <w:vMerge/>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jc w:val="center"/>
              <w:rPr>
                <w:rFonts w:ascii="仿宋" w:eastAsia="仿宋" w:hAnsi="仿宋" w:cs="仿宋"/>
              </w:rPr>
            </w:pPr>
          </w:p>
        </w:tc>
        <w:tc>
          <w:tcPr>
            <w:tcW w:w="110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rPr>
              <w:t>1</w:t>
            </w:r>
          </w:p>
        </w:tc>
        <w:tc>
          <w:tcPr>
            <w:tcW w:w="880"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rPr>
              <w:t>2</w:t>
            </w:r>
          </w:p>
        </w:tc>
        <w:tc>
          <w:tcPr>
            <w:tcW w:w="1022"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rPr>
              <w:t>3</w:t>
            </w:r>
          </w:p>
        </w:tc>
        <w:tc>
          <w:tcPr>
            <w:tcW w:w="860"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rPr>
              <w:t>4</w:t>
            </w:r>
          </w:p>
        </w:tc>
        <w:tc>
          <w:tcPr>
            <w:tcW w:w="756"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rPr>
              <w:t>5</w:t>
            </w:r>
          </w:p>
        </w:tc>
        <w:tc>
          <w:tcPr>
            <w:tcW w:w="84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rPr>
              <w:t>6</w:t>
            </w:r>
          </w:p>
        </w:tc>
        <w:tc>
          <w:tcPr>
            <w:tcW w:w="631"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rPr>
              <w:t>7</w:t>
            </w:r>
          </w:p>
        </w:tc>
        <w:tc>
          <w:tcPr>
            <w:tcW w:w="88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rPr>
              <w:t>8</w:t>
            </w:r>
          </w:p>
        </w:tc>
        <w:tc>
          <w:tcPr>
            <w:tcW w:w="625"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rPr>
              <w:t>9</w:t>
            </w:r>
          </w:p>
        </w:tc>
        <w:tc>
          <w:tcPr>
            <w:tcW w:w="630"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rPr>
              <w:t>10</w:t>
            </w:r>
          </w:p>
        </w:tc>
        <w:tc>
          <w:tcPr>
            <w:tcW w:w="838"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rPr>
              <w:t>11</w:t>
            </w:r>
          </w:p>
        </w:tc>
        <w:tc>
          <w:tcPr>
            <w:tcW w:w="882"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rPr>
              <w:t>12</w:t>
            </w:r>
          </w:p>
        </w:tc>
        <w:tc>
          <w:tcPr>
            <w:tcW w:w="755"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rPr>
              <w:t>13</w:t>
            </w:r>
          </w:p>
        </w:tc>
        <w:tc>
          <w:tcPr>
            <w:tcW w:w="87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rPr>
              <w:t>14</w:t>
            </w:r>
          </w:p>
        </w:tc>
        <w:tc>
          <w:tcPr>
            <w:tcW w:w="751"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jc w:val="center"/>
              <w:rPr>
                <w:rFonts w:ascii="仿宋" w:eastAsia="仿宋" w:hAnsi="仿宋" w:cs="仿宋"/>
              </w:rPr>
            </w:pPr>
            <w:r>
              <w:rPr>
                <w:rFonts w:ascii="仿宋" w:eastAsia="仿宋" w:hAnsi="仿宋" w:cs="仿宋" w:hint="eastAsia"/>
              </w:rPr>
              <w:t>15</w:t>
            </w:r>
          </w:p>
        </w:tc>
        <w:tc>
          <w:tcPr>
            <w:tcW w:w="905"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jc w:val="center"/>
              <w:rPr>
                <w:rFonts w:ascii="仿宋" w:eastAsia="仿宋" w:hAnsi="仿宋" w:cs="仿宋"/>
              </w:rPr>
            </w:pPr>
          </w:p>
        </w:tc>
      </w:tr>
      <w:tr w:rsidR="00BE09CB">
        <w:trPr>
          <w:trHeight w:val="375"/>
          <w:jc w:val="center"/>
        </w:trPr>
        <w:tc>
          <w:tcPr>
            <w:tcW w:w="130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110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80"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1022"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60"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756"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4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631"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8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625"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630"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38"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82"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755"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7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751"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905"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r>
      <w:tr w:rsidR="00BE09CB">
        <w:trPr>
          <w:trHeight w:val="375"/>
          <w:jc w:val="center"/>
        </w:trPr>
        <w:tc>
          <w:tcPr>
            <w:tcW w:w="130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110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80"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1022"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60"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756"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4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631"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8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625"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630"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38"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82"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755"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7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751"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905"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r>
      <w:tr w:rsidR="00BE09CB">
        <w:trPr>
          <w:trHeight w:val="375"/>
          <w:jc w:val="center"/>
        </w:trPr>
        <w:tc>
          <w:tcPr>
            <w:tcW w:w="130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110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80"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1022"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60"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756"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4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631"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8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625"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630"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38"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82"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755"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7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751"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905"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r>
      <w:tr w:rsidR="00BE09CB">
        <w:trPr>
          <w:trHeight w:val="375"/>
          <w:jc w:val="center"/>
        </w:trPr>
        <w:tc>
          <w:tcPr>
            <w:tcW w:w="130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110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80"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1022"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60"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756"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4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631"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8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625"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630"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38"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82"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755"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7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751"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905"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r>
      <w:tr w:rsidR="00BE09CB">
        <w:trPr>
          <w:trHeight w:val="375"/>
          <w:jc w:val="center"/>
        </w:trPr>
        <w:tc>
          <w:tcPr>
            <w:tcW w:w="130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E09CB" w:rsidRDefault="00250267">
            <w:pPr>
              <w:pStyle w:val="a5"/>
              <w:widowControl/>
              <w:rPr>
                <w:rFonts w:ascii="仿宋" w:eastAsia="仿宋" w:hAnsi="仿宋" w:cs="仿宋"/>
              </w:rPr>
            </w:pPr>
            <w:r>
              <w:rPr>
                <w:rFonts w:ascii="仿宋" w:eastAsia="仿宋" w:hAnsi="仿宋" w:cs="仿宋" w:hint="eastAsia"/>
              </w:rPr>
              <w:t>合</w:t>
            </w:r>
            <w:r>
              <w:rPr>
                <w:rFonts w:ascii="仿宋" w:eastAsia="仿宋" w:hAnsi="仿宋" w:cs="仿宋"/>
              </w:rPr>
              <w:t>   </w:t>
            </w:r>
            <w:r>
              <w:rPr>
                <w:rFonts w:ascii="仿宋" w:eastAsia="仿宋" w:hAnsi="仿宋" w:cs="仿宋" w:hint="eastAsia"/>
              </w:rPr>
              <w:t>计</w:t>
            </w:r>
          </w:p>
        </w:tc>
        <w:tc>
          <w:tcPr>
            <w:tcW w:w="110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80"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1022"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60"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756"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4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631"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8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625"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630"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38"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82"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755"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879"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751"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c>
          <w:tcPr>
            <w:tcW w:w="905" w:type="dxa"/>
            <w:tcBorders>
              <w:top w:val="nil"/>
              <w:left w:val="nil"/>
              <w:bottom w:val="single" w:sz="8" w:space="0" w:color="auto"/>
              <w:right w:val="single" w:sz="8" w:space="0" w:color="auto"/>
            </w:tcBorders>
            <w:shd w:val="clear" w:color="auto" w:fill="FFFFFF"/>
            <w:tcMar>
              <w:left w:w="108" w:type="dxa"/>
              <w:right w:w="108" w:type="dxa"/>
            </w:tcMar>
            <w:vAlign w:val="center"/>
          </w:tcPr>
          <w:p w:rsidR="00BE09CB" w:rsidRDefault="00BE09CB">
            <w:pPr>
              <w:pStyle w:val="a5"/>
              <w:widowControl/>
              <w:rPr>
                <w:rFonts w:ascii="仿宋" w:eastAsia="仿宋" w:hAnsi="仿宋" w:cs="仿宋"/>
              </w:rPr>
            </w:pPr>
          </w:p>
        </w:tc>
      </w:tr>
    </w:tbl>
    <w:p w:rsidR="00BE09CB" w:rsidRDefault="00250267">
      <w:pPr>
        <w:pStyle w:val="a5"/>
        <w:widowControl/>
        <w:ind w:rightChars="-30" w:right="-96" w:firstLineChars="133" w:firstLine="319"/>
        <w:rPr>
          <w:rFonts w:ascii="仿宋" w:eastAsia="仿宋" w:hAnsi="仿宋" w:cs="仿宋"/>
        </w:rPr>
      </w:pPr>
      <w:r>
        <w:rPr>
          <w:rFonts w:ascii="仿宋" w:eastAsia="仿宋" w:hAnsi="仿宋" w:cs="仿宋" w:hint="eastAsia"/>
        </w:rPr>
        <w:t>联系人：</w:t>
      </w:r>
      <w:r>
        <w:rPr>
          <w:rFonts w:ascii="仿宋" w:eastAsia="仿宋" w:hAnsi="仿宋" w:cs="仿宋"/>
        </w:rPr>
        <w:t xml:space="preserve">               </w:t>
      </w:r>
      <w:r>
        <w:rPr>
          <w:rFonts w:ascii="仿宋" w:eastAsia="仿宋" w:hAnsi="仿宋" w:cs="仿宋" w:hint="eastAsia"/>
        </w:rPr>
        <w:t xml:space="preserve">                                   </w:t>
      </w:r>
      <w:r>
        <w:rPr>
          <w:rFonts w:ascii="仿宋" w:eastAsia="仿宋" w:hAnsi="仿宋" w:cs="仿宋"/>
        </w:rPr>
        <w:t xml:space="preserve">           </w:t>
      </w:r>
      <w:r>
        <w:rPr>
          <w:rFonts w:ascii="仿宋" w:eastAsia="仿宋" w:hAnsi="仿宋" w:cs="仿宋" w:hint="eastAsia"/>
        </w:rPr>
        <w:t>填报日期：</w:t>
      </w:r>
      <w:r>
        <w:rPr>
          <w:rFonts w:ascii="仿宋" w:eastAsia="仿宋" w:hAnsi="仿宋" w:cs="仿宋"/>
        </w:rPr>
        <w:t xml:space="preserve">                           </w:t>
      </w:r>
    </w:p>
    <w:p w:rsidR="00BE09CB" w:rsidRDefault="00250267">
      <w:pPr>
        <w:pStyle w:val="a5"/>
        <w:widowControl/>
        <w:ind w:rightChars="-30" w:right="-96" w:firstLineChars="133" w:firstLine="319"/>
        <w:rPr>
          <w:rFonts w:ascii="仿宋" w:eastAsia="仿宋" w:hAnsi="仿宋" w:cs="仿宋"/>
        </w:rPr>
      </w:pPr>
      <w:r>
        <w:rPr>
          <w:rFonts w:ascii="仿宋" w:eastAsia="仿宋" w:hAnsi="仿宋" w:cs="仿宋" w:hint="eastAsia"/>
        </w:rPr>
        <w:lastRenderedPageBreak/>
        <w:t>说明：类别填写</w:t>
      </w:r>
      <w:r>
        <w:rPr>
          <w:rFonts w:ascii="仿宋" w:eastAsia="仿宋" w:hAnsi="仿宋" w:cs="仿宋" w:hint="eastAsia"/>
        </w:rPr>
        <w:t>农业</w:t>
      </w:r>
      <w:r>
        <w:rPr>
          <w:rFonts w:ascii="仿宋" w:eastAsia="仿宋" w:hAnsi="仿宋" w:cs="仿宋" w:hint="eastAsia"/>
        </w:rPr>
        <w:t>龙头企业</w:t>
      </w:r>
      <w:r>
        <w:rPr>
          <w:rFonts w:ascii="仿宋" w:eastAsia="仿宋" w:hAnsi="仿宋" w:cs="仿宋" w:hint="eastAsia"/>
        </w:rPr>
        <w:t>、休闲农业点、农民专业合作社（联合社）、家庭农场、种粮大户。等级填写国家级、省级、市级，农村创业创新大赛获奖</w:t>
      </w:r>
      <w:r>
        <w:rPr>
          <w:rFonts w:ascii="仿宋" w:eastAsia="仿宋" w:hAnsi="仿宋" w:cs="仿宋" w:hint="eastAsia"/>
        </w:rPr>
        <w:t>者、市级（含）以上优秀农村实用人才在备注中说明。</w:t>
      </w:r>
    </w:p>
    <w:sectPr w:rsidR="00BE09CB" w:rsidSect="00BE09CB">
      <w:pgSz w:w="16838" w:h="11905" w:orient="landscape"/>
      <w:pgMar w:top="1474" w:right="1588" w:bottom="1361" w:left="1588" w:header="851" w:footer="952" w:gutter="0"/>
      <w:pgNumType w:fmt="numberInDash"/>
      <w:cols w:space="720"/>
      <w:docGrid w:type="linesAndChars" w:linePitch="4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267" w:rsidRDefault="00250267" w:rsidP="00BE09CB">
      <w:r>
        <w:separator/>
      </w:r>
    </w:p>
  </w:endnote>
  <w:endnote w:type="continuationSeparator" w:id="0">
    <w:p w:rsidR="00250267" w:rsidRDefault="00250267" w:rsidP="00BE0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CB" w:rsidRDefault="00BE09CB">
    <w:pPr>
      <w:pStyle w:val="a3"/>
      <w:ind w:firstLineChars="150" w:firstLine="420"/>
      <w:rPr>
        <w:rFonts w:ascii="仿宋_GB2312" w:eastAsia="仿宋_GB2312"/>
        <w:sz w:val="28"/>
        <w:szCs w:val="28"/>
      </w:rPr>
    </w:pPr>
    <w:r>
      <w:rPr>
        <w:rStyle w:val="a7"/>
        <w:rFonts w:ascii="仿宋_GB2312" w:eastAsia="仿宋_GB2312"/>
        <w:sz w:val="28"/>
        <w:szCs w:val="28"/>
      </w:rPr>
      <w:fldChar w:fldCharType="begin"/>
    </w:r>
    <w:r w:rsidR="00250267">
      <w:rPr>
        <w:rStyle w:val="a7"/>
        <w:rFonts w:ascii="仿宋_GB2312" w:eastAsia="仿宋_GB2312"/>
        <w:sz w:val="28"/>
        <w:szCs w:val="28"/>
      </w:rPr>
      <w:instrText xml:space="preserve"> PAGE </w:instrText>
    </w:r>
    <w:r>
      <w:rPr>
        <w:rStyle w:val="a7"/>
        <w:rFonts w:ascii="仿宋_GB2312" w:eastAsia="仿宋_GB2312"/>
        <w:sz w:val="28"/>
        <w:szCs w:val="28"/>
      </w:rPr>
      <w:fldChar w:fldCharType="separate"/>
    </w:r>
    <w:r w:rsidR="00250267">
      <w:rPr>
        <w:rStyle w:val="a7"/>
        <w:rFonts w:ascii="仿宋_GB2312" w:eastAsia="仿宋_GB2312"/>
        <w:sz w:val="28"/>
        <w:szCs w:val="28"/>
      </w:rPr>
      <w:t>- 2 -</w:t>
    </w:r>
    <w:r>
      <w:rPr>
        <w:rStyle w:val="a7"/>
        <w:rFonts w:ascii="仿宋_GB2312" w:eastAsia="仿宋_GB2312"/>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CB" w:rsidRDefault="00BE09CB">
    <w:pPr>
      <w:pStyle w:val="a3"/>
      <w:wordWrap w:val="0"/>
      <w:jc w:val="right"/>
      <w:rPr>
        <w:rFonts w:ascii="仿宋_GB2312" w:eastAsia="仿宋_GB2312"/>
        <w:sz w:val="28"/>
        <w:szCs w:val="28"/>
      </w:rPr>
    </w:pPr>
    <w:r w:rsidRPr="00BE09CB">
      <w:pict>
        <v:rect id="文本框 1" o:spid="_x0000_s1026" style="position:absolute;left:0;text-align:left;margin-left:104pt;margin-top:0;width:2in;height:2in;z-index:251659264;mso-wrap-style:none;mso-position-horizontal:outside;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filled="f" stroked="f">
          <v:textbox style="mso-fit-shape-to-text:t" inset="0,0,0,0">
            <w:txbxContent>
              <w:p w:rsidR="00BE09CB" w:rsidRDefault="00BE09CB">
                <w:pPr>
                  <w:pStyle w:val="a3"/>
                  <w:jc w:val="center"/>
                </w:pPr>
                <w:r>
                  <w:rPr>
                    <w:rStyle w:val="a7"/>
                    <w:rFonts w:ascii="仿宋_GB2312" w:eastAsia="仿宋_GB2312"/>
                    <w:sz w:val="28"/>
                    <w:szCs w:val="28"/>
                  </w:rPr>
                  <w:fldChar w:fldCharType="begin"/>
                </w:r>
                <w:r w:rsidR="00250267">
                  <w:rPr>
                    <w:rStyle w:val="a7"/>
                    <w:rFonts w:ascii="仿宋_GB2312" w:eastAsia="仿宋_GB2312"/>
                    <w:sz w:val="28"/>
                    <w:szCs w:val="28"/>
                  </w:rPr>
                  <w:instrText xml:space="preserve"> PAGE </w:instrText>
                </w:r>
                <w:r>
                  <w:rPr>
                    <w:rStyle w:val="a7"/>
                    <w:rFonts w:ascii="仿宋_GB2312" w:eastAsia="仿宋_GB2312"/>
                    <w:sz w:val="28"/>
                    <w:szCs w:val="28"/>
                  </w:rPr>
                  <w:fldChar w:fldCharType="separate"/>
                </w:r>
                <w:r w:rsidR="002E7948">
                  <w:rPr>
                    <w:rStyle w:val="a7"/>
                    <w:rFonts w:ascii="仿宋_GB2312" w:eastAsia="仿宋_GB2312"/>
                    <w:noProof/>
                    <w:sz w:val="28"/>
                    <w:szCs w:val="28"/>
                  </w:rPr>
                  <w:t>- 6 -</w:t>
                </w:r>
                <w:r>
                  <w:rPr>
                    <w:rStyle w:val="a7"/>
                    <w:rFonts w:ascii="仿宋_GB2312" w:eastAsia="仿宋_GB2312"/>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267" w:rsidRDefault="00250267" w:rsidP="00BE09CB">
      <w:r>
        <w:separator/>
      </w:r>
    </w:p>
  </w:footnote>
  <w:footnote w:type="continuationSeparator" w:id="0">
    <w:p w:rsidR="00250267" w:rsidRDefault="00250267" w:rsidP="00BE0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CB" w:rsidRDefault="00BE09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CB" w:rsidRDefault="00BE09C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221"/>
  <w:noPunctuationKerning/>
  <w:characterSpacingControl w:val="compressPunctuation"/>
  <w:noLineBreaksAfter w:lang="zh-CN" w:val="$([{£¥·‘“〈《「『【〔〖〝﹙﹛﹝＄（．［｛￡￥"/>
  <w:noLineBreaksBefore w:lang="zh-CN" w:val="!%),.:;&gt;?]}¢¨°·ˇˉ―‖’”…‰′″›℃∶、。〃〉》」』】〕〗〞︶︺︾﹀﹄﹚﹜﹞！＂％＇），．：；？］｀｜｝～￠"/>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740518"/>
    <w:rsid w:val="00142C62"/>
    <w:rsid w:val="00226F3F"/>
    <w:rsid w:val="00250267"/>
    <w:rsid w:val="002E7948"/>
    <w:rsid w:val="00740518"/>
    <w:rsid w:val="00841860"/>
    <w:rsid w:val="00B862F8"/>
    <w:rsid w:val="00BE09CB"/>
    <w:rsid w:val="00D13DC1"/>
    <w:rsid w:val="01914A14"/>
    <w:rsid w:val="02D566AC"/>
    <w:rsid w:val="1C836B2B"/>
    <w:rsid w:val="1F652E0D"/>
    <w:rsid w:val="2EF5143B"/>
    <w:rsid w:val="30662EDC"/>
    <w:rsid w:val="31001FDE"/>
    <w:rsid w:val="590C41AF"/>
    <w:rsid w:val="75F410A5"/>
    <w:rsid w:val="782112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annotation text" w:locked="1" w:semiHidden="1" w:uiPriority="99" w:unhideWhenUsed="1"/>
    <w:lsdException w:name="header" w:semiHidden="1" w:uiPriority="99" w:qFormat="1"/>
    <w:lsdException w:name="footer" w:uiPriority="99" w:qFormat="1"/>
    <w:lsdException w:name="caption" w:locked="1" w:semiHidden="1" w:uiPriority="35" w:unhideWhenUsed="1" w:qFormat="1"/>
    <w:lsdException w:name="page number" w:uiPriority="99" w:qFormat="1"/>
    <w:lsdException w:name="Title" w:locked="1" w:uiPriority="10" w:qFormat="1"/>
    <w:lsdException w:name="Default Paragraph Font" w:semiHidden="1" w:uiPriority="99" w:qFormat="1"/>
    <w:lsdException w:name="Subtitle" w:locked="1" w:uiPriority="11" w:qFormat="1"/>
    <w:lsdException w:name="Strong" w:locked="1" w:uiPriority="99" w:qFormat="1"/>
    <w:lsdException w:name="Emphasis" w:locked="1"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9C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BE09CB"/>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semiHidden/>
    <w:qFormat/>
    <w:rsid w:val="00BE09C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BE09CB"/>
    <w:pPr>
      <w:spacing w:before="100" w:beforeAutospacing="1" w:after="100" w:afterAutospacing="1"/>
      <w:jc w:val="left"/>
    </w:pPr>
    <w:rPr>
      <w:kern w:val="0"/>
      <w:sz w:val="24"/>
    </w:rPr>
  </w:style>
  <w:style w:type="character" w:styleId="a6">
    <w:name w:val="Strong"/>
    <w:basedOn w:val="a0"/>
    <w:uiPriority w:val="99"/>
    <w:qFormat/>
    <w:locked/>
    <w:rsid w:val="00BE09CB"/>
    <w:rPr>
      <w:rFonts w:cs="Times New Roman"/>
      <w:b/>
    </w:rPr>
  </w:style>
  <w:style w:type="character" w:styleId="a7">
    <w:name w:val="page number"/>
    <w:basedOn w:val="a0"/>
    <w:uiPriority w:val="99"/>
    <w:qFormat/>
    <w:rsid w:val="00BE09CB"/>
    <w:rPr>
      <w:rFonts w:cs="Times New Roman"/>
    </w:rPr>
  </w:style>
  <w:style w:type="character" w:customStyle="1" w:styleId="Char">
    <w:name w:val="页脚 Char"/>
    <w:basedOn w:val="a0"/>
    <w:link w:val="a3"/>
    <w:uiPriority w:val="99"/>
    <w:qFormat/>
    <w:locked/>
    <w:rsid w:val="00BE09CB"/>
    <w:rPr>
      <w:rFonts w:cs="Times New Roman"/>
      <w:sz w:val="18"/>
      <w:szCs w:val="18"/>
    </w:rPr>
  </w:style>
  <w:style w:type="character" w:customStyle="1" w:styleId="Char0">
    <w:name w:val="页眉 Char"/>
    <w:basedOn w:val="a0"/>
    <w:link w:val="a4"/>
    <w:uiPriority w:val="99"/>
    <w:qFormat/>
    <w:locked/>
    <w:rsid w:val="00BE09CB"/>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泉州市农业农村局 泉州市财政局</dc:title>
  <dc:creator>Administrator</dc:creator>
  <cp:lastModifiedBy>Administrator</cp:lastModifiedBy>
  <cp:revision>2</cp:revision>
  <cp:lastPrinted>2021-11-30T04:14:00Z</cp:lastPrinted>
  <dcterms:created xsi:type="dcterms:W3CDTF">2021-12-03T09:07:00Z</dcterms:created>
  <dcterms:modified xsi:type="dcterms:W3CDTF">2021-12-03T09:07:00Z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6AC5A50CDFE84587B50EEE0D792F3C47</vt:lpwstr>
  </property>
</Properties>
</file>