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37" w:rsidRPr="00FB1031" w:rsidRDefault="00172437" w:rsidP="00796F8A">
      <w:pPr>
        <w:tabs>
          <w:tab w:val="left" w:pos="1620"/>
        </w:tabs>
        <w:rPr>
          <w:rFonts w:ascii="仿宋" w:eastAsia="仿宋" w:hAnsi="仿宋"/>
          <w:sz w:val="32"/>
          <w:szCs w:val="32"/>
        </w:rPr>
      </w:pPr>
    </w:p>
    <w:p w:rsidR="00172437" w:rsidRPr="00FB1031" w:rsidRDefault="00172437" w:rsidP="00796F8A">
      <w:pPr>
        <w:rPr>
          <w:rFonts w:ascii="仿宋" w:eastAsia="仿宋" w:hAnsi="仿宋"/>
          <w:sz w:val="32"/>
          <w:szCs w:val="32"/>
        </w:rPr>
      </w:pPr>
    </w:p>
    <w:p w:rsidR="00172437" w:rsidRPr="00FB1031" w:rsidRDefault="00172437" w:rsidP="00796F8A">
      <w:pPr>
        <w:rPr>
          <w:rFonts w:ascii="仿宋" w:eastAsia="仿宋" w:hAnsi="仿宋"/>
          <w:sz w:val="32"/>
          <w:szCs w:val="32"/>
        </w:rPr>
      </w:pPr>
    </w:p>
    <w:p w:rsidR="00172437" w:rsidRPr="00FB1031" w:rsidRDefault="00172437" w:rsidP="00796F8A">
      <w:pPr>
        <w:rPr>
          <w:rFonts w:ascii="仿宋" w:eastAsia="仿宋" w:hAnsi="仿宋"/>
          <w:sz w:val="32"/>
          <w:szCs w:val="32"/>
        </w:rPr>
      </w:pPr>
    </w:p>
    <w:p w:rsidR="00172437" w:rsidRPr="00FB1031" w:rsidRDefault="00172437" w:rsidP="00796F8A">
      <w:pPr>
        <w:rPr>
          <w:rFonts w:ascii="仿宋" w:eastAsia="仿宋" w:hAnsi="仿宋"/>
          <w:sz w:val="32"/>
          <w:szCs w:val="32"/>
        </w:rPr>
      </w:pPr>
    </w:p>
    <w:p w:rsidR="00172437" w:rsidRPr="00FB1031" w:rsidRDefault="00172437" w:rsidP="00796F8A">
      <w:pPr>
        <w:rPr>
          <w:rFonts w:ascii="仿宋" w:eastAsia="仿宋" w:hAnsi="仿宋"/>
          <w:sz w:val="32"/>
          <w:szCs w:val="32"/>
        </w:rPr>
      </w:pPr>
    </w:p>
    <w:p w:rsidR="00172437" w:rsidRPr="00FB1031" w:rsidRDefault="00172437" w:rsidP="00796F8A">
      <w:pPr>
        <w:rPr>
          <w:rFonts w:ascii="仿宋" w:eastAsia="仿宋" w:hAnsi="仿宋"/>
          <w:sz w:val="32"/>
          <w:szCs w:val="32"/>
        </w:rPr>
      </w:pPr>
    </w:p>
    <w:p w:rsidR="00172437" w:rsidRPr="00FB1031" w:rsidRDefault="00172437" w:rsidP="00796F8A">
      <w:pPr>
        <w:rPr>
          <w:rFonts w:ascii="仿宋" w:eastAsia="仿宋" w:hAnsi="仿宋"/>
          <w:sz w:val="32"/>
          <w:szCs w:val="32"/>
        </w:rPr>
      </w:pPr>
    </w:p>
    <w:p w:rsidR="00172437" w:rsidRPr="00FB1031" w:rsidRDefault="00172437" w:rsidP="00DD6023">
      <w:pPr>
        <w:spacing w:afterLines="50"/>
        <w:rPr>
          <w:rFonts w:ascii="仿宋" w:eastAsia="仿宋" w:hAnsi="仿宋"/>
          <w:sz w:val="32"/>
          <w:szCs w:val="32"/>
        </w:rPr>
      </w:pPr>
    </w:p>
    <w:p w:rsidR="00172437" w:rsidRPr="00796F8A" w:rsidRDefault="00172437" w:rsidP="00DD6023">
      <w:pPr>
        <w:spacing w:afterLines="150"/>
        <w:jc w:val="center"/>
        <w:rPr>
          <w:rFonts w:ascii="仿宋" w:eastAsia="仿宋" w:hAnsi="仿宋"/>
          <w:sz w:val="32"/>
          <w:szCs w:val="32"/>
        </w:rPr>
      </w:pPr>
      <w:r w:rsidRPr="00FB1031">
        <w:rPr>
          <w:rFonts w:ascii="仿宋" w:eastAsia="仿宋" w:hAnsi="仿宋" w:hint="eastAsia"/>
          <w:sz w:val="32"/>
          <w:szCs w:val="32"/>
        </w:rPr>
        <w:t>泉财指标〔</w:t>
      </w:r>
      <w:r w:rsidRPr="00FB1031">
        <w:rPr>
          <w:rFonts w:ascii="仿宋" w:eastAsia="仿宋" w:hAnsi="仿宋"/>
          <w:sz w:val="32"/>
          <w:szCs w:val="32"/>
        </w:rPr>
        <w:t>2020</w:t>
      </w:r>
      <w:r w:rsidRPr="00FB1031"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920</w:t>
      </w:r>
      <w:r w:rsidRPr="00FB1031">
        <w:rPr>
          <w:rFonts w:ascii="仿宋" w:eastAsia="仿宋" w:hAnsi="仿宋" w:hint="eastAsia"/>
          <w:sz w:val="32"/>
          <w:szCs w:val="32"/>
        </w:rPr>
        <w:t>号</w:t>
      </w:r>
    </w:p>
    <w:p w:rsidR="00172437" w:rsidRDefault="00172437" w:rsidP="00796F8A">
      <w:pPr>
        <w:spacing w:line="600" w:lineRule="exact"/>
        <w:jc w:val="center"/>
        <w:rPr>
          <w:rFonts w:ascii="方正小标宋简体" w:eastAsia="方正小标宋简体" w:hAnsi="???????"/>
          <w:spacing w:val="-12"/>
          <w:sz w:val="36"/>
          <w:szCs w:val="36"/>
        </w:rPr>
      </w:pPr>
      <w:r>
        <w:rPr>
          <w:rFonts w:ascii="方正小标宋简体" w:eastAsia="方正小标宋简体" w:hAnsi="???????" w:hint="eastAsia"/>
          <w:spacing w:val="-12"/>
          <w:sz w:val="44"/>
          <w:szCs w:val="44"/>
        </w:rPr>
        <w:t>泉州市财政局泉州市农业农村局关于下达</w:t>
      </w:r>
      <w:r>
        <w:rPr>
          <w:rFonts w:ascii="方正小标宋简体" w:eastAsia="方正小标宋简体" w:hAnsi="???????"/>
          <w:spacing w:val="-12"/>
          <w:sz w:val="44"/>
          <w:szCs w:val="44"/>
        </w:rPr>
        <w:t>2020</w:t>
      </w:r>
      <w:r>
        <w:rPr>
          <w:rFonts w:ascii="方正小标宋简体" w:eastAsia="方正小标宋简体" w:hAnsi="???????" w:hint="eastAsia"/>
          <w:spacing w:val="-12"/>
          <w:sz w:val="44"/>
          <w:szCs w:val="44"/>
        </w:rPr>
        <w:t>年高标准农田建设及省级示范项目资金的通知</w:t>
      </w:r>
    </w:p>
    <w:p w:rsidR="00172437" w:rsidRDefault="00172437">
      <w:pPr>
        <w:spacing w:line="540" w:lineRule="exact"/>
        <w:ind w:firstLineChars="200" w:firstLine="800"/>
        <w:jc w:val="center"/>
        <w:rPr>
          <w:rFonts w:ascii="???????" w:hAnsi="???????"/>
          <w:sz w:val="40"/>
          <w:szCs w:val="40"/>
        </w:rPr>
      </w:pPr>
    </w:p>
    <w:p w:rsidR="00172437" w:rsidRDefault="00172437">
      <w:pPr>
        <w:spacing w:line="540" w:lineRule="exact"/>
        <w:ind w:left="1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有关县（市、区）财政局、农业农村主管部门：</w:t>
      </w:r>
    </w:p>
    <w:p w:rsidR="00172437" w:rsidRDefault="00172437" w:rsidP="00796F8A">
      <w:pPr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根据</w:t>
      </w:r>
      <w:r>
        <w:rPr>
          <w:rFonts w:ascii="仿宋" w:eastAsia="仿宋" w:hAnsi="仿宋" w:cs="仿宋" w:hint="eastAsia"/>
          <w:sz w:val="32"/>
          <w:szCs w:val="32"/>
        </w:rPr>
        <w:t>《福建省财政厅福建省农业农村厅关于下达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年高标准农田建设及省级示范项目资金的通知》（闽财农指〔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/>
          <w:sz w:val="32"/>
          <w:szCs w:val="32"/>
        </w:rPr>
        <w:t>70</w:t>
      </w:r>
      <w:r>
        <w:rPr>
          <w:rFonts w:ascii="仿宋" w:eastAsia="仿宋" w:hAnsi="仿宋" w:cs="仿宋" w:hint="eastAsia"/>
          <w:sz w:val="32"/>
          <w:szCs w:val="32"/>
        </w:rPr>
        <w:t>号）、《福建省农业农村厅关于下达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年度高标准农田省级示范项目清单的通知》（闽农建函〔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/>
          <w:sz w:val="32"/>
          <w:szCs w:val="32"/>
        </w:rPr>
        <w:t>463</w:t>
      </w:r>
      <w:r>
        <w:rPr>
          <w:rFonts w:ascii="仿宋" w:eastAsia="仿宋" w:hAnsi="仿宋" w:cs="仿宋" w:hint="eastAsia"/>
          <w:sz w:val="32"/>
          <w:szCs w:val="32"/>
        </w:rPr>
        <w:t>号）、《泉州市农业农村局关于下达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年农田建设任务的通知》（泉农〔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号）及亩均投资标准，修正原《泉州市财政局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泉州市农业农村局关于下达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年第一批中央农田建设补助资金的通知》（泉财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指标〔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/>
          <w:sz w:val="32"/>
          <w:szCs w:val="32"/>
        </w:rPr>
        <w:t>61</w:t>
      </w:r>
      <w:r>
        <w:rPr>
          <w:rFonts w:ascii="仿宋" w:eastAsia="仿宋" w:hAnsi="仿宋" w:cs="仿宋" w:hint="eastAsia"/>
          <w:sz w:val="32"/>
          <w:szCs w:val="32"/>
        </w:rPr>
        <w:t>号）和《泉州市财政局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泉州市农业农村局关于下达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年省级高标准农田建设补充耕地项目资金的通知》（泉财指标〔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/>
          <w:sz w:val="32"/>
          <w:szCs w:val="32"/>
        </w:rPr>
        <w:t>594</w:t>
      </w:r>
      <w:r>
        <w:rPr>
          <w:rFonts w:ascii="仿宋" w:eastAsia="仿宋" w:hAnsi="仿宋" w:cs="仿宋" w:hint="eastAsia"/>
          <w:sz w:val="32"/>
          <w:szCs w:val="32"/>
        </w:rPr>
        <w:t>号）下达的资金计划后，分解下达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年高标准农田建设及省级示范项目中央、省级财政资金</w:t>
      </w:r>
      <w:r>
        <w:rPr>
          <w:rFonts w:ascii="仿宋" w:eastAsia="仿宋" w:hAnsi="仿宋" w:cs="仿宋"/>
          <w:sz w:val="32"/>
          <w:szCs w:val="32"/>
        </w:rPr>
        <w:t>1856.15</w:t>
      </w:r>
      <w:r>
        <w:rPr>
          <w:rFonts w:ascii="仿宋" w:eastAsia="仿宋" w:hAnsi="仿宋" w:cs="仿宋" w:hint="eastAsia"/>
          <w:sz w:val="32"/>
          <w:szCs w:val="32"/>
        </w:rPr>
        <w:t>万元（详见附件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cs="仿宋" w:hint="eastAsia"/>
          <w:kern w:val="0"/>
          <w:sz w:val="32"/>
          <w:szCs w:val="32"/>
        </w:rPr>
        <w:t>，收入列“</w:t>
      </w:r>
      <w:r>
        <w:rPr>
          <w:rFonts w:ascii="仿宋" w:eastAsia="仿宋" w:cs="仿宋"/>
          <w:kern w:val="0"/>
          <w:sz w:val="32"/>
          <w:szCs w:val="32"/>
        </w:rPr>
        <w:t>11</w:t>
      </w:r>
      <w:bookmarkStart w:id="0" w:name="_GoBack"/>
      <w:bookmarkEnd w:id="0"/>
      <w:r>
        <w:rPr>
          <w:rFonts w:ascii="仿宋" w:eastAsia="仿宋" w:cs="仿宋"/>
          <w:kern w:val="0"/>
          <w:sz w:val="32"/>
          <w:szCs w:val="32"/>
        </w:rPr>
        <w:t>00252-</w:t>
      </w:r>
      <w:r>
        <w:rPr>
          <w:rFonts w:ascii="仿宋" w:eastAsia="仿宋" w:cs="仿宋" w:hint="eastAsia"/>
          <w:kern w:val="0"/>
          <w:sz w:val="32"/>
          <w:szCs w:val="32"/>
        </w:rPr>
        <w:t>农林水共同财政事权转移支付收入”科目，支出列“</w:t>
      </w:r>
      <w:r>
        <w:rPr>
          <w:rFonts w:ascii="仿宋" w:eastAsia="仿宋" w:cs="仿宋"/>
          <w:kern w:val="0"/>
          <w:sz w:val="32"/>
          <w:szCs w:val="32"/>
        </w:rPr>
        <w:t>2130153-</w:t>
      </w:r>
      <w:r>
        <w:rPr>
          <w:rFonts w:ascii="仿宋" w:eastAsia="仿宋" w:cs="仿宋" w:hint="eastAsia"/>
          <w:kern w:val="0"/>
          <w:sz w:val="32"/>
          <w:szCs w:val="32"/>
        </w:rPr>
        <w:t>农田建设”科目</w:t>
      </w:r>
      <w:r>
        <w:rPr>
          <w:rFonts w:ascii="仿宋" w:eastAsia="仿宋" w:cs="仿宋"/>
          <w:kern w:val="0"/>
          <w:sz w:val="32"/>
          <w:szCs w:val="32"/>
        </w:rPr>
        <w:t>,</w:t>
      </w:r>
      <w:r>
        <w:rPr>
          <w:rFonts w:ascii="仿宋" w:eastAsia="仿宋" w:cs="仿宋" w:hint="eastAsia"/>
          <w:kern w:val="0"/>
          <w:sz w:val="32"/>
          <w:szCs w:val="32"/>
        </w:rPr>
        <w:t>同步下达任务清单和绩效目标（详见附件</w:t>
      </w:r>
      <w:r>
        <w:rPr>
          <w:rFonts w:ascii="仿宋" w:eastAsia="仿宋" w:cs="仿宋"/>
          <w:kern w:val="0"/>
          <w:sz w:val="32"/>
          <w:szCs w:val="32"/>
        </w:rPr>
        <w:t>2</w:t>
      </w:r>
      <w:r>
        <w:rPr>
          <w:rFonts w:ascii="仿宋" w:eastAsia="仿宋" w:cs="仿宋" w:hint="eastAsia"/>
          <w:kern w:val="0"/>
          <w:sz w:val="32"/>
          <w:szCs w:val="32"/>
        </w:rPr>
        <w:t>、</w:t>
      </w:r>
      <w:r>
        <w:rPr>
          <w:rFonts w:ascii="仿宋" w:eastAsia="仿宋" w:cs="仿宋"/>
          <w:kern w:val="0"/>
          <w:sz w:val="32"/>
          <w:szCs w:val="32"/>
        </w:rPr>
        <w:t>3</w:t>
      </w:r>
      <w:r>
        <w:rPr>
          <w:rFonts w:ascii="仿宋" w:eastAsia="仿宋" w:cs="仿宋" w:hint="eastAsia"/>
          <w:kern w:val="0"/>
          <w:sz w:val="32"/>
          <w:szCs w:val="32"/>
        </w:rPr>
        <w:t>），现就有关事项通知如下：</w:t>
      </w:r>
    </w:p>
    <w:p w:rsidR="00172437" w:rsidRDefault="00172437">
      <w:pPr>
        <w:pStyle w:val="a7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796F8A">
        <w:rPr>
          <w:rFonts w:ascii="黑体" w:eastAsia="黑体" w:hAnsi="黑体" w:cs="仿宋" w:hint="eastAsia"/>
          <w:sz w:val="32"/>
          <w:szCs w:val="32"/>
        </w:rPr>
        <w:t>一、高标准农田建设项目亩均财政资金投入标准：</w:t>
      </w:r>
      <w:r>
        <w:rPr>
          <w:rFonts w:ascii="仿宋" w:eastAsia="仿宋" w:hAnsi="仿宋" w:cs="仿宋" w:hint="eastAsia"/>
          <w:sz w:val="32"/>
          <w:szCs w:val="32"/>
        </w:rPr>
        <w:t>中央财政资金投入</w:t>
      </w:r>
      <w:r>
        <w:rPr>
          <w:rFonts w:ascii="仿宋" w:eastAsia="仿宋" w:hAnsi="仿宋" w:cs="仿宋"/>
          <w:sz w:val="32"/>
          <w:szCs w:val="32"/>
        </w:rPr>
        <w:t>1000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亩，省级财政资金投入</w:t>
      </w:r>
      <w:r>
        <w:rPr>
          <w:rFonts w:ascii="仿宋" w:eastAsia="仿宋" w:hAnsi="仿宋" w:cs="仿宋"/>
          <w:sz w:val="32"/>
          <w:szCs w:val="32"/>
        </w:rPr>
        <w:t>420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亩，市级财政资金投入</w:t>
      </w:r>
      <w:r>
        <w:rPr>
          <w:rFonts w:ascii="仿宋" w:eastAsia="仿宋" w:hAnsi="仿宋" w:cs="仿宋"/>
          <w:sz w:val="32"/>
          <w:szCs w:val="32"/>
        </w:rPr>
        <w:t>60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亩，县级财政资金投入</w:t>
      </w:r>
      <w:r>
        <w:rPr>
          <w:rFonts w:ascii="仿宋" w:eastAsia="仿宋" w:hAnsi="仿宋" w:cs="仿宋"/>
          <w:sz w:val="32"/>
          <w:szCs w:val="32"/>
        </w:rPr>
        <w:t>120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亩。高效节水灌溉中央财政资金投入</w:t>
      </w:r>
      <w:r>
        <w:rPr>
          <w:rFonts w:ascii="仿宋" w:eastAsia="仿宋" w:hAnsi="仿宋" w:cs="仿宋"/>
          <w:sz w:val="32"/>
          <w:szCs w:val="32"/>
        </w:rPr>
        <w:t>1200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亩，省级财政资金投入</w:t>
      </w:r>
      <w:r>
        <w:rPr>
          <w:rFonts w:ascii="仿宋" w:eastAsia="仿宋" w:hAnsi="仿宋" w:cs="仿宋"/>
          <w:sz w:val="32"/>
          <w:szCs w:val="32"/>
        </w:rPr>
        <w:t>500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亩，市级财政资金投入</w:t>
      </w:r>
      <w:r>
        <w:rPr>
          <w:rFonts w:ascii="仿宋" w:eastAsia="仿宋" w:hAnsi="仿宋" w:cs="仿宋"/>
          <w:sz w:val="32"/>
          <w:szCs w:val="32"/>
        </w:rPr>
        <w:t>60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亩，县级财政资金投入</w:t>
      </w:r>
      <w:r>
        <w:rPr>
          <w:rFonts w:ascii="仿宋" w:eastAsia="仿宋" w:hAnsi="仿宋" w:cs="仿宋"/>
          <w:sz w:val="32"/>
          <w:szCs w:val="32"/>
        </w:rPr>
        <w:t>140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亩。</w:t>
      </w:r>
    </w:p>
    <w:p w:rsidR="00172437" w:rsidRDefault="00172437">
      <w:pPr>
        <w:pStyle w:val="a7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cs="仿宋"/>
          <w:sz w:val="32"/>
          <w:szCs w:val="32"/>
        </w:rPr>
      </w:pPr>
      <w:r w:rsidRPr="00796F8A">
        <w:rPr>
          <w:rFonts w:ascii="黑体" w:eastAsia="黑体" w:hAnsi="黑体" w:cs="仿宋" w:hint="eastAsia"/>
          <w:sz w:val="32"/>
          <w:szCs w:val="32"/>
        </w:rPr>
        <w:t>二、请按照《农田建设补助资金管理办法》</w:t>
      </w:r>
      <w:r>
        <w:rPr>
          <w:rFonts w:ascii="仿宋" w:eastAsia="仿宋" w:cs="仿宋" w:hint="eastAsia"/>
          <w:sz w:val="32"/>
          <w:szCs w:val="32"/>
        </w:rPr>
        <w:t>（财农〔</w:t>
      </w:r>
      <w:r>
        <w:rPr>
          <w:rFonts w:ascii="仿宋" w:eastAsia="仿宋" w:cs="仿宋"/>
          <w:sz w:val="32"/>
          <w:szCs w:val="32"/>
        </w:rPr>
        <w:t>2019</w:t>
      </w:r>
      <w:r>
        <w:rPr>
          <w:rFonts w:ascii="仿宋" w:eastAsia="仿宋" w:cs="仿宋" w:hint="eastAsia"/>
          <w:sz w:val="32"/>
          <w:szCs w:val="32"/>
        </w:rPr>
        <w:t>〕</w:t>
      </w:r>
      <w:r>
        <w:rPr>
          <w:rFonts w:ascii="仿宋" w:eastAsia="仿宋" w:cs="仿宋"/>
          <w:sz w:val="32"/>
          <w:szCs w:val="32"/>
        </w:rPr>
        <w:t>46</w:t>
      </w:r>
      <w:r>
        <w:rPr>
          <w:rFonts w:ascii="仿宋" w:eastAsia="仿宋" w:cs="仿宋" w:hint="eastAsia"/>
          <w:sz w:val="32"/>
          <w:szCs w:val="32"/>
        </w:rPr>
        <w:t>号）和《福建省农田建设补助资金管理办法实施细则》（闽财农〔</w:t>
      </w:r>
      <w:r>
        <w:rPr>
          <w:rFonts w:ascii="仿宋" w:eastAsia="仿宋" w:cs="仿宋"/>
          <w:sz w:val="32"/>
          <w:szCs w:val="32"/>
        </w:rPr>
        <w:t>2019</w:t>
      </w:r>
      <w:r>
        <w:rPr>
          <w:rFonts w:ascii="仿宋" w:eastAsia="仿宋" w:cs="仿宋" w:hint="eastAsia"/>
          <w:sz w:val="32"/>
          <w:szCs w:val="32"/>
        </w:rPr>
        <w:t>〕</w:t>
      </w:r>
      <w:r>
        <w:rPr>
          <w:rFonts w:ascii="仿宋" w:eastAsia="仿宋" w:cs="仿宋"/>
          <w:sz w:val="32"/>
          <w:szCs w:val="32"/>
        </w:rPr>
        <w:t>40</w:t>
      </w:r>
      <w:r>
        <w:rPr>
          <w:rFonts w:ascii="仿宋" w:eastAsia="仿宋" w:cs="仿宋" w:hint="eastAsia"/>
          <w:sz w:val="32"/>
          <w:szCs w:val="32"/>
        </w:rPr>
        <w:t>号），统筹推进</w:t>
      </w:r>
      <w:r>
        <w:rPr>
          <w:rFonts w:ascii="仿宋" w:eastAsia="仿宋" w:cs="仿宋"/>
          <w:sz w:val="32"/>
          <w:szCs w:val="32"/>
        </w:rPr>
        <w:t>2020</w:t>
      </w:r>
      <w:r>
        <w:rPr>
          <w:rFonts w:ascii="仿宋" w:eastAsia="仿宋" w:cs="仿宋" w:hint="eastAsia"/>
          <w:sz w:val="32"/>
          <w:szCs w:val="32"/>
        </w:rPr>
        <w:t>年农田建设各项工作，确保按时完成开发建设任务。</w:t>
      </w:r>
    </w:p>
    <w:p w:rsidR="00172437" w:rsidRDefault="00172437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96F8A">
        <w:rPr>
          <w:rFonts w:ascii="黑体" w:eastAsia="黑体" w:hAnsi="黑体" w:cs="仿宋" w:hint="eastAsia"/>
          <w:kern w:val="0"/>
          <w:sz w:val="32"/>
          <w:szCs w:val="32"/>
        </w:rPr>
        <w:t>三、在完成市级约束性任务清单的前提下，</w:t>
      </w:r>
      <w:r>
        <w:rPr>
          <w:rFonts w:ascii="仿宋" w:eastAsia="仿宋" w:cs="仿宋" w:hint="eastAsia"/>
          <w:kern w:val="0"/>
          <w:sz w:val="32"/>
          <w:szCs w:val="32"/>
        </w:rPr>
        <w:t>有关县（市、区）可按照</w:t>
      </w:r>
      <w:r>
        <w:rPr>
          <w:rFonts w:ascii="仿宋" w:eastAsia="仿宋" w:hAnsi="仿宋" w:cs="仿宋" w:hint="eastAsia"/>
          <w:sz w:val="32"/>
          <w:szCs w:val="32"/>
        </w:rPr>
        <w:t>《泉州市人民政府关于印发泉州市推进涉农资金统筹整合实施方案（试行）的通知》（泉政文〔</w:t>
      </w: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/>
          <w:sz w:val="32"/>
          <w:szCs w:val="32"/>
        </w:rPr>
        <w:t>137</w:t>
      </w:r>
      <w:r>
        <w:rPr>
          <w:rFonts w:ascii="仿宋" w:eastAsia="仿宋" w:hAnsi="仿宋" w:cs="仿宋" w:hint="eastAsia"/>
          <w:sz w:val="32"/>
          <w:szCs w:val="32"/>
        </w:rPr>
        <w:t>号）相关规定统筹使用结余资金，赋予县级层面相机施策的权限，提高项目决策的自主权和灵活度。</w:t>
      </w:r>
    </w:p>
    <w:p w:rsidR="00172437" w:rsidRDefault="00172437">
      <w:pPr>
        <w:pStyle w:val="a7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cs="仿宋"/>
          <w:sz w:val="32"/>
          <w:szCs w:val="32"/>
        </w:rPr>
      </w:pPr>
      <w:r w:rsidRPr="00796F8A">
        <w:rPr>
          <w:rFonts w:ascii="黑体" w:eastAsia="黑体" w:hAnsi="黑体" w:cs="仿宋" w:hint="eastAsia"/>
          <w:sz w:val="32"/>
          <w:szCs w:val="32"/>
        </w:rPr>
        <w:t>四、请按照</w:t>
      </w:r>
      <w:r w:rsidRPr="00796F8A">
        <w:rPr>
          <w:rFonts w:ascii="黑体" w:eastAsia="黑体" w:hAnsi="黑体" w:cs="仿宋"/>
          <w:sz w:val="32"/>
          <w:szCs w:val="32"/>
        </w:rPr>
        <w:t>2020</w:t>
      </w:r>
      <w:r w:rsidRPr="00796F8A">
        <w:rPr>
          <w:rFonts w:ascii="黑体" w:eastAsia="黑体" w:hAnsi="黑体" w:cs="仿宋" w:hint="eastAsia"/>
          <w:sz w:val="32"/>
          <w:szCs w:val="32"/>
        </w:rPr>
        <w:t>年度农田建设补助资金区域绩效目标，</w:t>
      </w:r>
      <w:r>
        <w:rPr>
          <w:rFonts w:ascii="仿宋" w:eastAsia="仿宋" w:cs="仿宋" w:hint="eastAsia"/>
          <w:sz w:val="32"/>
          <w:szCs w:val="32"/>
        </w:rPr>
        <w:t>加强预算绩效管理，实行全过程监控，提高财政资金使用效益，确保年度绩效目标如期实现。同时，请参照省、市的做法，做好本县</w:t>
      </w:r>
      <w:r>
        <w:rPr>
          <w:rFonts w:ascii="仿宋" w:eastAsia="仿宋" w:cs="仿宋" w:hint="eastAsia"/>
          <w:sz w:val="32"/>
          <w:szCs w:val="32"/>
        </w:rPr>
        <w:lastRenderedPageBreak/>
        <w:t>（市、区）预算绩效管理工作。</w:t>
      </w:r>
    </w:p>
    <w:p w:rsidR="00172437" w:rsidRDefault="00172437">
      <w:pPr>
        <w:pStyle w:val="a7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/>
          <w:sz w:val="32"/>
          <w:szCs w:val="32"/>
        </w:rPr>
      </w:pPr>
    </w:p>
    <w:p w:rsidR="00172437" w:rsidRDefault="00172437">
      <w:pPr>
        <w:spacing w:line="540" w:lineRule="exact"/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附件：</w:t>
      </w:r>
      <w:r>
        <w:rPr>
          <w:rFonts w:ascii="仿宋" w:eastAsia="仿宋" w:hAnsi="仿宋" w:cs="仿宋"/>
          <w:sz w:val="32"/>
          <w:szCs w:val="32"/>
        </w:rPr>
        <w:t>1.2020</w:t>
      </w:r>
      <w:r>
        <w:rPr>
          <w:rFonts w:ascii="仿宋" w:eastAsia="仿宋" w:cs="仿宋" w:hint="eastAsia"/>
          <w:kern w:val="0"/>
          <w:sz w:val="32"/>
          <w:szCs w:val="32"/>
        </w:rPr>
        <w:t>年高标准农田建设及省级示范项目中央及省级</w:t>
      </w:r>
    </w:p>
    <w:p w:rsidR="00172437" w:rsidRDefault="00172437" w:rsidP="00796F8A">
      <w:pPr>
        <w:spacing w:line="540" w:lineRule="exact"/>
        <w:ind w:firstLineChars="600" w:firstLine="1920"/>
        <w:rPr>
          <w:rFonts w:ascii="仿宋" w:eastAsia="仿宋" w:cs="仿宋"/>
          <w:kern w:val="0"/>
          <w:sz w:val="32"/>
          <w:szCs w:val="32"/>
        </w:rPr>
      </w:pPr>
      <w:r>
        <w:rPr>
          <w:rFonts w:ascii="仿宋" w:eastAsia="仿宋" w:cs="仿宋" w:hint="eastAsia"/>
          <w:kern w:val="0"/>
          <w:sz w:val="32"/>
          <w:szCs w:val="32"/>
        </w:rPr>
        <w:t>财政资金分配（调剂）表</w:t>
      </w:r>
    </w:p>
    <w:p w:rsidR="00172437" w:rsidRDefault="00172437">
      <w:pPr>
        <w:spacing w:line="54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2.2020</w:t>
      </w:r>
      <w:r>
        <w:rPr>
          <w:rFonts w:ascii="仿宋" w:eastAsia="仿宋" w:hAnsi="仿宋" w:cs="仿宋" w:hint="eastAsia"/>
          <w:sz w:val="32"/>
          <w:szCs w:val="32"/>
        </w:rPr>
        <w:t>年高标准农田建设及省级示范项目任务清单</w:t>
      </w:r>
    </w:p>
    <w:p w:rsidR="00172437" w:rsidRDefault="00172437" w:rsidP="00796F8A">
      <w:pPr>
        <w:spacing w:line="540" w:lineRule="exact"/>
        <w:ind w:firstLineChars="550" w:firstLine="1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cs="仿宋" w:hint="eastAsia"/>
          <w:kern w:val="0"/>
          <w:sz w:val="32"/>
          <w:szCs w:val="32"/>
        </w:rPr>
        <w:t>调剂后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172437" w:rsidRDefault="00172437">
      <w:pPr>
        <w:spacing w:line="54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3.2020</w:t>
      </w:r>
      <w:r>
        <w:rPr>
          <w:rFonts w:ascii="仿宋" w:eastAsia="仿宋" w:hAnsi="仿宋" w:cs="仿宋" w:hint="eastAsia"/>
          <w:sz w:val="32"/>
          <w:szCs w:val="32"/>
        </w:rPr>
        <w:t>年高标准农田建设及省级示范项目绩效目标表</w:t>
      </w:r>
    </w:p>
    <w:p w:rsidR="00172437" w:rsidRDefault="00172437" w:rsidP="00796F8A">
      <w:pPr>
        <w:spacing w:line="540" w:lineRule="exact"/>
        <w:ind w:firstLineChars="550" w:firstLine="1760"/>
        <w:rPr>
          <w:rFonts w:ascii="仿宋" w:eastAsia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cs="仿宋" w:hint="eastAsia"/>
          <w:kern w:val="0"/>
          <w:sz w:val="32"/>
          <w:szCs w:val="32"/>
        </w:rPr>
        <w:t>调剂后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172437" w:rsidRDefault="00172437">
      <w:pPr>
        <w:spacing w:line="540" w:lineRule="exact"/>
        <w:rPr>
          <w:rFonts w:ascii="仿宋" w:eastAsia="仿宋" w:cs="仿宋"/>
          <w:sz w:val="32"/>
          <w:szCs w:val="32"/>
        </w:rPr>
      </w:pPr>
    </w:p>
    <w:p w:rsidR="00172437" w:rsidRDefault="00172437">
      <w:pPr>
        <w:spacing w:line="540" w:lineRule="exact"/>
        <w:rPr>
          <w:rFonts w:ascii="仿宋" w:eastAsia="仿宋" w:cs="仿宋"/>
          <w:sz w:val="32"/>
          <w:szCs w:val="32"/>
        </w:rPr>
      </w:pPr>
    </w:p>
    <w:p w:rsidR="00172437" w:rsidRDefault="00172437" w:rsidP="00796F8A">
      <w:pPr>
        <w:spacing w:line="540" w:lineRule="exact"/>
        <w:ind w:firstLineChars="350" w:firstLine="112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泉州市财政局</w:t>
      </w:r>
      <w:r>
        <w:rPr>
          <w:rFonts w:ascii="仿宋" w:eastAsia="仿宋" w:cs="仿宋"/>
          <w:sz w:val="32"/>
          <w:szCs w:val="32"/>
        </w:rPr>
        <w:t xml:space="preserve">              </w:t>
      </w:r>
      <w:r>
        <w:rPr>
          <w:rFonts w:ascii="仿宋" w:eastAsia="仿宋" w:cs="仿宋" w:hint="eastAsia"/>
          <w:sz w:val="32"/>
          <w:szCs w:val="32"/>
        </w:rPr>
        <w:t>泉州市农业农村局</w:t>
      </w:r>
    </w:p>
    <w:p w:rsidR="00172437" w:rsidRDefault="00172437" w:rsidP="00796F8A">
      <w:pPr>
        <w:tabs>
          <w:tab w:val="left" w:pos="7380"/>
          <w:tab w:val="left" w:pos="7740"/>
        </w:tabs>
        <w:spacing w:line="540" w:lineRule="exact"/>
        <w:ind w:firstLineChars="1650" w:firstLine="528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>2020</w:t>
      </w:r>
      <w:r>
        <w:rPr>
          <w:rFonts w:ascii="仿宋" w:eastAsia="仿宋" w:cs="仿宋" w:hint="eastAsia"/>
          <w:sz w:val="32"/>
          <w:szCs w:val="32"/>
        </w:rPr>
        <w:t>年</w:t>
      </w:r>
      <w:r>
        <w:rPr>
          <w:rFonts w:ascii="仿宋" w:eastAsia="仿宋" w:cs="仿宋"/>
          <w:sz w:val="32"/>
          <w:szCs w:val="32"/>
        </w:rPr>
        <w:t>11</w:t>
      </w:r>
      <w:r>
        <w:rPr>
          <w:rFonts w:ascii="仿宋" w:eastAsia="仿宋" w:cs="仿宋" w:hint="eastAsia"/>
          <w:sz w:val="32"/>
          <w:szCs w:val="32"/>
        </w:rPr>
        <w:t>月</w:t>
      </w:r>
      <w:r>
        <w:rPr>
          <w:rFonts w:ascii="仿宋" w:eastAsia="仿宋" w:cs="仿宋"/>
          <w:sz w:val="32"/>
          <w:szCs w:val="32"/>
        </w:rPr>
        <w:t>16</w:t>
      </w:r>
      <w:r>
        <w:rPr>
          <w:rFonts w:ascii="仿宋" w:eastAsia="仿宋" w:cs="仿宋" w:hint="eastAsia"/>
          <w:sz w:val="32"/>
          <w:szCs w:val="32"/>
        </w:rPr>
        <w:t>日</w:t>
      </w:r>
    </w:p>
    <w:p w:rsidR="00172437" w:rsidRDefault="00172437">
      <w:pPr>
        <w:tabs>
          <w:tab w:val="left" w:pos="7380"/>
          <w:tab w:val="left" w:pos="7920"/>
        </w:tabs>
        <w:spacing w:line="540" w:lineRule="exact"/>
        <w:rPr>
          <w:rFonts w:ascii="仿宋" w:eastAsia="仿宋" w:cs="仿宋"/>
          <w:sz w:val="32"/>
          <w:szCs w:val="32"/>
        </w:rPr>
      </w:pPr>
    </w:p>
    <w:p w:rsidR="00172437" w:rsidRDefault="00172437">
      <w:pPr>
        <w:tabs>
          <w:tab w:val="left" w:pos="7380"/>
          <w:tab w:val="left" w:pos="7920"/>
        </w:tabs>
        <w:spacing w:line="540" w:lineRule="exact"/>
        <w:rPr>
          <w:rFonts w:ascii="仿宋" w:eastAsia="仿宋" w:cs="仿宋"/>
          <w:sz w:val="32"/>
          <w:szCs w:val="32"/>
        </w:rPr>
      </w:pPr>
    </w:p>
    <w:p w:rsidR="00172437" w:rsidRDefault="00172437">
      <w:pPr>
        <w:tabs>
          <w:tab w:val="left" w:pos="7380"/>
          <w:tab w:val="left" w:pos="7920"/>
        </w:tabs>
        <w:spacing w:line="540" w:lineRule="exact"/>
        <w:rPr>
          <w:rFonts w:ascii="仿宋" w:eastAsia="仿宋" w:cs="仿宋"/>
          <w:sz w:val="32"/>
          <w:szCs w:val="32"/>
        </w:rPr>
      </w:pPr>
    </w:p>
    <w:p w:rsidR="00172437" w:rsidRDefault="00172437">
      <w:pPr>
        <w:tabs>
          <w:tab w:val="left" w:pos="7380"/>
          <w:tab w:val="left" w:pos="7920"/>
        </w:tabs>
        <w:spacing w:line="540" w:lineRule="exact"/>
        <w:rPr>
          <w:rFonts w:ascii="仿宋" w:eastAsia="仿宋" w:cs="仿宋"/>
          <w:sz w:val="32"/>
          <w:szCs w:val="32"/>
        </w:rPr>
      </w:pPr>
    </w:p>
    <w:p w:rsidR="00172437" w:rsidRDefault="00172437">
      <w:pPr>
        <w:tabs>
          <w:tab w:val="left" w:pos="7380"/>
          <w:tab w:val="left" w:pos="7920"/>
        </w:tabs>
        <w:spacing w:line="540" w:lineRule="exact"/>
        <w:rPr>
          <w:rFonts w:ascii="仿宋" w:eastAsia="仿宋" w:cs="仿宋"/>
          <w:sz w:val="32"/>
          <w:szCs w:val="32"/>
        </w:rPr>
      </w:pPr>
    </w:p>
    <w:p w:rsidR="00172437" w:rsidRDefault="00172437">
      <w:pPr>
        <w:tabs>
          <w:tab w:val="left" w:pos="7380"/>
          <w:tab w:val="left" w:pos="7920"/>
        </w:tabs>
        <w:spacing w:line="540" w:lineRule="exact"/>
        <w:rPr>
          <w:rFonts w:ascii="仿宋" w:eastAsia="仿宋" w:cs="仿宋"/>
          <w:sz w:val="32"/>
          <w:szCs w:val="32"/>
        </w:rPr>
      </w:pPr>
    </w:p>
    <w:p w:rsidR="00172437" w:rsidRDefault="00172437">
      <w:pPr>
        <w:tabs>
          <w:tab w:val="left" w:pos="7380"/>
          <w:tab w:val="left" w:pos="7920"/>
        </w:tabs>
        <w:spacing w:line="540" w:lineRule="exact"/>
        <w:rPr>
          <w:rFonts w:ascii="仿宋" w:eastAsia="仿宋" w:cs="仿宋"/>
          <w:sz w:val="32"/>
          <w:szCs w:val="32"/>
        </w:rPr>
      </w:pPr>
    </w:p>
    <w:p w:rsidR="00172437" w:rsidRDefault="00172437">
      <w:pPr>
        <w:tabs>
          <w:tab w:val="left" w:pos="7380"/>
          <w:tab w:val="left" w:pos="7920"/>
        </w:tabs>
        <w:spacing w:line="540" w:lineRule="exact"/>
        <w:rPr>
          <w:rFonts w:ascii="仿宋" w:eastAsia="仿宋" w:cs="仿宋"/>
          <w:sz w:val="32"/>
          <w:szCs w:val="32"/>
        </w:rPr>
      </w:pPr>
    </w:p>
    <w:p w:rsidR="00172437" w:rsidRDefault="00172437">
      <w:pPr>
        <w:tabs>
          <w:tab w:val="left" w:pos="7380"/>
          <w:tab w:val="left" w:pos="7920"/>
        </w:tabs>
        <w:spacing w:line="540" w:lineRule="exact"/>
        <w:rPr>
          <w:rFonts w:ascii="仿宋" w:eastAsia="仿宋" w:cs="仿宋"/>
          <w:sz w:val="32"/>
          <w:szCs w:val="32"/>
        </w:rPr>
      </w:pPr>
    </w:p>
    <w:p w:rsidR="00172437" w:rsidRDefault="00172437">
      <w:pPr>
        <w:tabs>
          <w:tab w:val="left" w:pos="7380"/>
          <w:tab w:val="left" w:pos="7920"/>
        </w:tabs>
        <w:spacing w:line="540" w:lineRule="exact"/>
        <w:rPr>
          <w:rFonts w:ascii="仿宋" w:eastAsia="仿宋" w:cs="仿宋"/>
          <w:sz w:val="32"/>
          <w:szCs w:val="32"/>
        </w:rPr>
      </w:pPr>
    </w:p>
    <w:p w:rsidR="00172437" w:rsidRDefault="00172437" w:rsidP="00796F8A">
      <w:pPr>
        <w:widowControl/>
        <w:snapToGrid w:val="0"/>
        <w:spacing w:line="520" w:lineRule="exact"/>
        <w:rPr>
          <w:rFonts w:ascii="仿宋" w:eastAsia="仿宋" w:cs="仿宋"/>
          <w:sz w:val="32"/>
          <w:szCs w:val="32"/>
        </w:rPr>
      </w:pPr>
    </w:p>
    <w:p w:rsidR="00172437" w:rsidRDefault="00BD7480" w:rsidP="00796F8A">
      <w:pPr>
        <w:widowControl/>
        <w:snapToGrid w:val="0"/>
        <w:spacing w:line="520" w:lineRule="exact"/>
        <w:rPr>
          <w:rFonts w:ascii="黑体" w:eastAsia="黑体" w:hAnsi="黑体"/>
          <w:spacing w:val="-4"/>
          <w:sz w:val="44"/>
          <w:szCs w:val="44"/>
        </w:rPr>
      </w:pPr>
      <w:r w:rsidRPr="00BD7480">
        <w:rPr>
          <w:noProof/>
        </w:rPr>
        <w:pict>
          <v:line id="_x0000_s1026" style="position:absolute;left:0;text-align:left;z-index:251658240" from="4.95pt,23.05pt" to="436.95pt,23.05pt" o:gfxdata="UEsDBAoAAAAAAIdO4kAAAAAAAAAAAAAAAAAEAAAAZHJzL1BLAwQUAAAACACHTuJAJ40ZO9MAAAAH&#10;AQAADwAAAGRycy9kb3ducmV2LnhtbE2OwU7DMBBE70j8g7VI3KgTKG0S4lSiEpfeCBX0uI1NEmGv&#10;o9hNm79nEQc47szo7Ss3F2fFZMbQe1KQLhIQhhqve2oV7N9e7jIQISJptJ6MgtkE2FTXVyUW2p/p&#10;1Ux1bAVDKBSooItxKKQMTWcchoUfDHH36UeHkc+xlXrEM8OdlfdJspIOe+IPHQ5m25nmqz45pjx+&#10;ZM87zPbzbOtDvty+7yZySt3epMkTiGgu8W8MP/qsDhU7Hf2JdBBWQZ7zUMFylYLgOls/cHD8DWRV&#10;yv/+1TdQSwMEFAAAAAgAh07iQNgRTl7gAQAApQMAAA4AAABkcnMvZTJvRG9jLnhtbK1TzW4TMRC+&#10;I/EOlu9kN1VTlVU2PTSUC4JIwANMbO+uJf/J42aTl+AFkLjBiSN33obyGB07aVrggqruwTv2zHye&#10;79tv5xdba9hGRdTetXw6qTlTTnipXd/yjx+uXpxzhgmcBOOdavlOIb9YPH82H0OjTvzgjVSREYjD&#10;ZgwtH1IKTVWhGJQFnPigHCU7Hy0k2sa+khFGQremOqnrs2r0UYbohUKk0+U+yRcFv+uUSO+6DlVi&#10;puU0WyprLOs6r9ViDk0fIQxaHMaAR0xhQTu69Ai1hATsOup/oKwW0aPv0kR4W/mu00IVDsRmWv/F&#10;5v0AQRUuJA6Go0z4dLDi7WYVmZYtn3HmwNInuvn849enr79/fqH15vs3NssijQEbqr10q3jYYVjF&#10;zHjbRZvfxIVti7C7o7Bqm5igw9np+dlpTfqLu1x13xgiptfKW5aDlhvtMmdoYPMGE11GpXcl+dg4&#10;NpLTXtazjAfkmc5AotAGYoGuL83ojZZX2pjcgrFfX5rINpBdUJ7MiYD/KMu3LAGHfV1J7f0xKJCv&#10;nGRpF0gfR0bmeQarJGdGke9zRIDQJNDmfyrpauNygyoePRDNIu9lzdHayx19m+sQdT+QMNMyc86Q&#10;F8r0B99msz3cU/zw71rc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eNGTvTAAAABwEAAA8AAAAA&#10;AAAAAQAgAAAAIgAAAGRycy9kb3ducmV2LnhtbFBLAQIUABQAAAAIAIdO4kDYEU5e4AEAAKUDAAAO&#10;AAAAAAAAAAEAIAAAACIBAABkcnMvZTJvRG9jLnhtbFBLBQYAAAAABgAGAFkBAAB0BQAAAAA=&#10;" strokeweight="1.5pt"/>
        </w:pict>
      </w:r>
    </w:p>
    <w:p w:rsidR="00172437" w:rsidRPr="00796F8A" w:rsidRDefault="00BD7480" w:rsidP="00796F8A">
      <w:pPr>
        <w:widowControl/>
        <w:snapToGrid w:val="0"/>
        <w:spacing w:line="520" w:lineRule="exact"/>
        <w:ind w:firstLineChars="150" w:firstLine="315"/>
        <w:rPr>
          <w:rFonts w:ascii="仿宋" w:eastAsia="仿宋" w:cs="仿宋"/>
          <w:sz w:val="32"/>
          <w:szCs w:val="32"/>
        </w:rPr>
      </w:pPr>
      <w:r w:rsidRPr="00BD7480">
        <w:rPr>
          <w:noProof/>
        </w:rPr>
        <w:pict>
          <v:line id="_x0000_s1027" style="position:absolute;left:0;text-align:left;z-index:251659264" from="4.95pt,28.25pt" to="436.95pt,28.25pt" o:gfxdata="UEsDBAoAAAAAAIdO4kAAAAAAAAAAAAAAAAAEAAAAZHJzL1BLAwQUAAAACACHTuJALqZz+NMAAAAH&#10;AQAADwAAAGRycy9kb3ducmV2LnhtbE2OwU7DMBBE70j8g7VI3KhTIG0S4lSiEpfeCBX0uI1NEmGv&#10;o9hNm79nEQc47szo7Ss3F2fFZMbQe1KwXCQgDDVe99Qq2L+93GUgQkTSaD0ZBbMJsKmur0ostD/T&#10;q5nq2AqGUChQQRfjUEgZms44DAs/GOLu048OI59jK/WIZ4Y7K++TZCUd9sQfOhzMtjPNV31yTEk/&#10;sucdZvt5tvUhf9y+7yZySt3eLJMnENFc4t8YfvRZHSp2OvoT6SCsgjznoYJ0lYLgOls/cHD8DWRV&#10;yv/+1TdQSwMEFAAAAAgAh07iQA9mE5XgAQAApQMAAA4AAABkcnMvZTJvRG9jLnhtbK1TzW4TMRC+&#10;I/EOlu9kN1UblVU2PTSUC4JIwANMbO+uJf/J42aTl+AFkLjBiSN33obyGB07aVrggqruwTv2zHye&#10;79tv5xdba9hGRdTetXw6qTlTTnipXd/yjx+uXpxzhgmcBOOdavlOIb9YPH82H0OjTvzgjVSREYjD&#10;ZgwtH1IKTVWhGJQFnPigHCU7Hy0k2sa+khFGQremOqnrWTX6KEP0QiHS6XKf5IuC33VKpHddhyox&#10;03KaLZU1lnWd12oxh6aPEAYtDmPAI6awoB1deoRaQgJ2HfU/UFaL6NF3aSK8rXzXaaEKB2Izrf9i&#10;836AoAoXEgfDUSZ8OljxdrOKTMuWzzhzYOkT3Xz+8evT198/v9B68/0bm2WRxoAN1V66VTzsMKxi&#10;Zrztos1v4sK2RdjdUVi1TUzQ4dnp+ey0Jv3FXa66bwwR02vlLctBy412mTM0sHmDiS6j0ruSfGwc&#10;G8lpL+uzjAfkmc5AotAGYoGuL83ojZZX2pjcgrFfX5rINpBdUJ7MiYD/KMu3LAGHfV1J7f0xKJCv&#10;nGRpF0gfR0bmeQarJGdGke9zRIDQJNDmfyrpauNygyoePRDNIu9lzdHayx19m+sQdT+QMNMyc86Q&#10;F8r0B99msz3cU/zw71rc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6mc/jTAAAABwEAAA8AAAAA&#10;AAAAAQAgAAAAIgAAAGRycy9kb3ducmV2LnhtbFBLAQIUABQAAAAIAIdO4kAPZhOV4AEAAKUDAAAO&#10;AAAAAAAAAAEAIAAAACIBAABkcnMvZTJvRG9jLnhtbFBLBQYAAAAABgAGAFkBAAB0BQAAAAA=&#10;" strokeweight="1.5pt"/>
        </w:pict>
      </w:r>
      <w:r w:rsidR="00172437">
        <w:rPr>
          <w:rFonts w:eastAsia="仿宋_GB2312" w:hint="eastAsia"/>
          <w:spacing w:val="-4"/>
          <w:sz w:val="28"/>
          <w:szCs w:val="28"/>
        </w:rPr>
        <w:t>泉州市财政局</w:t>
      </w:r>
      <w:r w:rsidR="00172437">
        <w:rPr>
          <w:rFonts w:eastAsia="仿宋_GB2312"/>
          <w:spacing w:val="-4"/>
          <w:sz w:val="28"/>
          <w:szCs w:val="28"/>
        </w:rPr>
        <w:t xml:space="preserve">                           2020</w:t>
      </w:r>
      <w:r w:rsidR="00172437">
        <w:rPr>
          <w:rFonts w:eastAsia="仿宋_GB2312" w:hint="eastAsia"/>
          <w:spacing w:val="-4"/>
          <w:sz w:val="28"/>
          <w:szCs w:val="28"/>
        </w:rPr>
        <w:t>年</w:t>
      </w:r>
      <w:r w:rsidR="00172437">
        <w:rPr>
          <w:rFonts w:eastAsia="仿宋_GB2312"/>
          <w:spacing w:val="-4"/>
          <w:sz w:val="28"/>
          <w:szCs w:val="28"/>
        </w:rPr>
        <w:t>11</w:t>
      </w:r>
      <w:r w:rsidR="00172437">
        <w:rPr>
          <w:rFonts w:eastAsia="仿宋_GB2312" w:hint="eastAsia"/>
          <w:spacing w:val="-4"/>
          <w:sz w:val="28"/>
          <w:szCs w:val="28"/>
        </w:rPr>
        <w:t>月</w:t>
      </w:r>
      <w:r w:rsidR="00172437">
        <w:rPr>
          <w:rFonts w:eastAsia="仿宋_GB2312"/>
          <w:spacing w:val="-4"/>
          <w:sz w:val="28"/>
          <w:szCs w:val="28"/>
        </w:rPr>
        <w:t>16</w:t>
      </w:r>
      <w:r w:rsidR="00172437">
        <w:rPr>
          <w:rFonts w:eastAsia="仿宋_GB2312" w:hint="eastAsia"/>
          <w:spacing w:val="-4"/>
          <w:sz w:val="28"/>
          <w:szCs w:val="28"/>
        </w:rPr>
        <w:t>日印发</w:t>
      </w:r>
    </w:p>
    <w:p w:rsidR="00172437" w:rsidRPr="00796F8A" w:rsidRDefault="00172437">
      <w:pPr>
        <w:tabs>
          <w:tab w:val="left" w:pos="7380"/>
          <w:tab w:val="left" w:pos="7920"/>
        </w:tabs>
        <w:spacing w:line="540" w:lineRule="exact"/>
        <w:rPr>
          <w:rFonts w:ascii="仿宋" w:eastAsia="仿宋" w:cs="仿宋"/>
          <w:sz w:val="32"/>
          <w:szCs w:val="32"/>
        </w:rPr>
        <w:sectPr w:rsidR="00172437" w:rsidRPr="00796F8A" w:rsidSect="00796F8A">
          <w:headerReference w:type="default" r:id="rId6"/>
          <w:footerReference w:type="even" r:id="rId7"/>
          <w:footerReference w:type="default" r:id="rId8"/>
          <w:pgSz w:w="11906" w:h="16838"/>
          <w:pgMar w:top="1440" w:right="1440" w:bottom="1440" w:left="1440" w:header="851" w:footer="992" w:gutter="0"/>
          <w:pgNumType w:fmt="numberInDash"/>
          <w:cols w:space="720"/>
          <w:docGrid w:type="lines" w:linePitch="312"/>
        </w:sectPr>
      </w:pPr>
    </w:p>
    <w:p w:rsidR="00172437" w:rsidRDefault="00172437">
      <w:pPr>
        <w:tabs>
          <w:tab w:val="left" w:pos="7380"/>
          <w:tab w:val="left" w:pos="7920"/>
        </w:tabs>
        <w:spacing w:line="540" w:lineRule="exact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仿宋"/>
          <w:kern w:val="0"/>
          <w:sz w:val="32"/>
          <w:szCs w:val="32"/>
        </w:rPr>
        <w:t>1</w:t>
      </w:r>
    </w:p>
    <w:p w:rsidR="00172437" w:rsidRDefault="00172437">
      <w:pPr>
        <w:tabs>
          <w:tab w:val="left" w:pos="7380"/>
        </w:tabs>
        <w:spacing w:line="560" w:lineRule="exact"/>
        <w:jc w:val="center"/>
        <w:rPr>
          <w:rFonts w:ascii="黑体" w:eastAsia="黑体" w:hAnsi="宋体" w:cs="宋体"/>
          <w:b/>
          <w:bCs/>
          <w:kern w:val="0"/>
          <w:sz w:val="28"/>
          <w:szCs w:val="28"/>
        </w:rPr>
      </w:pPr>
      <w:r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  <w:t>2020</w:t>
      </w:r>
      <w:r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年高标准农田建设及省级示范项目中央及省级财政资金分配（调剂）表</w:t>
      </w:r>
    </w:p>
    <w:p w:rsidR="00172437" w:rsidRDefault="00172437" w:rsidP="00796F8A">
      <w:pPr>
        <w:ind w:firstLineChars="5350" w:firstLine="12840"/>
      </w:pPr>
      <w:r>
        <w:rPr>
          <w:rFonts w:ascii="仿宋" w:eastAsia="仿宋" w:cs="仿宋" w:hint="eastAsia"/>
          <w:kern w:val="0"/>
          <w:sz w:val="24"/>
          <w:szCs w:val="24"/>
        </w:rPr>
        <w:t>单位：万元</w:t>
      </w:r>
    </w:p>
    <w:tbl>
      <w:tblPr>
        <w:tblW w:w="15024" w:type="dxa"/>
        <w:jc w:val="center"/>
        <w:tblLayout w:type="fixed"/>
        <w:tblLook w:val="0000"/>
      </w:tblPr>
      <w:tblGrid>
        <w:gridCol w:w="1406"/>
        <w:gridCol w:w="1180"/>
        <w:gridCol w:w="1215"/>
        <w:gridCol w:w="1165"/>
        <w:gridCol w:w="1165"/>
        <w:gridCol w:w="1165"/>
        <w:gridCol w:w="1165"/>
        <w:gridCol w:w="1165"/>
        <w:gridCol w:w="1165"/>
        <w:gridCol w:w="1165"/>
        <w:gridCol w:w="1001"/>
        <w:gridCol w:w="971"/>
        <w:gridCol w:w="1096"/>
      </w:tblGrid>
      <w:tr w:rsidR="00172437">
        <w:trPr>
          <w:trHeight w:val="454"/>
          <w:jc w:val="center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b/>
                <w:bCs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105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b/>
                <w:bCs/>
                <w:kern w:val="0"/>
                <w:sz w:val="24"/>
                <w:szCs w:val="24"/>
              </w:rPr>
              <w:t>高标准农田建设项目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b/>
                <w:bCs/>
                <w:kern w:val="0"/>
                <w:sz w:val="24"/>
                <w:szCs w:val="24"/>
              </w:rPr>
              <w:t>省级示范项目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合计</w:t>
            </w:r>
          </w:p>
        </w:tc>
      </w:tr>
      <w:tr w:rsidR="00172437">
        <w:trPr>
          <w:trHeight w:val="901"/>
          <w:jc w:val="center"/>
        </w:trPr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任务数（万亩）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应下达数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已下达数</w:t>
            </w:r>
            <w:r>
              <w:rPr>
                <w:rFonts w:ascii="仿宋" w:eastAsia="仿宋" w:cs="仿宋" w:hint="eastAsia"/>
                <w:kern w:val="0"/>
                <w:sz w:val="18"/>
                <w:szCs w:val="18"/>
              </w:rPr>
              <w:t>（泉财指标〔</w:t>
            </w:r>
            <w:r>
              <w:rPr>
                <w:rFonts w:ascii="仿宋" w:eastAsia="仿宋" w:cs="仿宋"/>
                <w:kern w:val="0"/>
                <w:sz w:val="18"/>
                <w:szCs w:val="18"/>
              </w:rPr>
              <w:t>2020</w:t>
            </w:r>
            <w:r>
              <w:rPr>
                <w:rFonts w:ascii="仿宋" w:eastAsia="仿宋" w:cs="仿宋" w:hint="eastAsia"/>
                <w:kern w:val="0"/>
                <w:sz w:val="18"/>
                <w:szCs w:val="18"/>
              </w:rPr>
              <w:t>〕</w:t>
            </w:r>
            <w:r>
              <w:rPr>
                <w:rFonts w:ascii="仿宋" w:eastAsia="仿宋" w:cs="仿宋"/>
                <w:kern w:val="0"/>
                <w:sz w:val="18"/>
                <w:szCs w:val="18"/>
              </w:rPr>
              <w:t>61</w:t>
            </w:r>
            <w:r>
              <w:rPr>
                <w:rFonts w:ascii="仿宋" w:eastAsia="仿宋" w:cs="仿宋" w:hint="eastAsia"/>
                <w:kern w:val="0"/>
                <w:sz w:val="18"/>
                <w:szCs w:val="18"/>
              </w:rPr>
              <w:t>号、泉财指标〔</w:t>
            </w:r>
            <w:r>
              <w:rPr>
                <w:rFonts w:ascii="仿宋" w:eastAsia="仿宋" w:cs="仿宋"/>
                <w:kern w:val="0"/>
                <w:sz w:val="18"/>
                <w:szCs w:val="18"/>
              </w:rPr>
              <w:t>2020</w:t>
            </w:r>
            <w:r>
              <w:rPr>
                <w:rFonts w:ascii="仿宋" w:eastAsia="仿宋" w:cs="仿宋" w:hint="eastAsia"/>
                <w:kern w:val="0"/>
                <w:sz w:val="18"/>
                <w:szCs w:val="18"/>
              </w:rPr>
              <w:t>〕</w:t>
            </w:r>
            <w:r>
              <w:rPr>
                <w:rFonts w:ascii="仿宋" w:eastAsia="仿宋" w:cs="仿宋"/>
                <w:kern w:val="0"/>
                <w:sz w:val="18"/>
                <w:szCs w:val="18"/>
              </w:rPr>
              <w:t>594</w:t>
            </w:r>
            <w:r>
              <w:rPr>
                <w:rFonts w:ascii="仿宋" w:eastAsia="仿宋" w:cs="仿宋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本次下达数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项目任务数（亩）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补助资金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</w:tc>
      </w:tr>
      <w:tr w:rsidR="00172437">
        <w:trPr>
          <w:trHeight w:val="507"/>
          <w:jc w:val="center"/>
        </w:trPr>
        <w:tc>
          <w:tcPr>
            <w:tcW w:w="14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</w:rPr>
              <w:t>高标准农田建设任务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 w:hint="eastAsia"/>
                <w:kern w:val="0"/>
                <w:sz w:val="18"/>
                <w:szCs w:val="18"/>
              </w:rPr>
              <w:t>其中：高效节水灌溉任务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 w:hint="eastAsia"/>
                <w:kern w:val="0"/>
                <w:szCs w:val="21"/>
              </w:rPr>
              <w:t>中央资金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 w:hint="eastAsia"/>
                <w:kern w:val="0"/>
                <w:szCs w:val="21"/>
              </w:rPr>
              <w:t>省级资金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 w:hint="eastAsia"/>
                <w:kern w:val="0"/>
                <w:szCs w:val="21"/>
              </w:rPr>
              <w:t>中央资金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 w:hint="eastAsia"/>
                <w:kern w:val="0"/>
                <w:szCs w:val="21"/>
              </w:rPr>
              <w:t>省级资金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 w:hint="eastAsia"/>
                <w:kern w:val="0"/>
                <w:szCs w:val="21"/>
              </w:rPr>
              <w:t>中央资金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 w:hint="eastAsia"/>
                <w:kern w:val="0"/>
                <w:szCs w:val="21"/>
              </w:rPr>
              <w:t>省级资金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 w:hint="eastAsia"/>
                <w:kern w:val="0"/>
                <w:szCs w:val="21"/>
              </w:rPr>
              <w:t>合计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" w:eastAsia="仿宋" w:cs="仿宋"/>
                <w:kern w:val="0"/>
                <w:sz w:val="32"/>
                <w:szCs w:val="32"/>
              </w:rPr>
            </w:pPr>
          </w:p>
        </w:tc>
      </w:tr>
      <w:tr w:rsidR="00172437">
        <w:trPr>
          <w:trHeight w:hRule="exact" w:val="510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全市合计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16.50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1.78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16856.00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7072.40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16426.98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6362.40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429.02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710.00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1139.02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7355.00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717.13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1856.15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洛江区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 xml:space="preserve">0.15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0.01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152.00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63.80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 xml:space="preserve">164.91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63.80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-12.91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-12.91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-12.91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泉港区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 xml:space="preserve">0.97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0.15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1000.00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419.40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 xml:space="preserve">1091.25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419.40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-91.25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-91.25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-91.25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石狮市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 xml:space="preserve">0.20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200.00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84.00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216.00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84.00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-16.00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-16.00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-16.00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晋江市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 xml:space="preserve">1.16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0.30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1220.00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511.20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1340.10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511.20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-120.10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-120.10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3485.00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339.80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219.70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南安市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6.43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0.60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6550.00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2748.60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5756.40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2238.60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793.60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510.00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1303.60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1303.60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惠安县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 xml:space="preserve">2.73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0.30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2790.00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1170.60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2624.40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1020.60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165.60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150.00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315.60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1200.00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117.00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432.60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安溪县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 xml:space="preserve">1.16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1160.00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487.20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1252.80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487.20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-92.80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-92.80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-92.80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永春县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1.20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0.10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1220.00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512.00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1188.00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462.00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32.00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50.00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82.00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2670.00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260.33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342.33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德化县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 xml:space="preserve">2.50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0.32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2564.00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1075.60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 xml:space="preserve">2793.12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 xml:space="preserve">1075.60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 xml:space="preserve">-229.12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autoSpaceDN w:val="0"/>
              <w:jc w:val="center"/>
              <w:textAlignment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 xml:space="preserve">-229.12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/>
                <w:kern w:val="0"/>
                <w:szCs w:val="21"/>
              </w:rPr>
              <w:t>-229.12</w:t>
            </w:r>
          </w:p>
        </w:tc>
      </w:tr>
    </w:tbl>
    <w:p w:rsidR="00172437" w:rsidRDefault="00172437">
      <w:pPr>
        <w:widowControl/>
        <w:rPr>
          <w:rFonts w:ascii="仿宋" w:eastAsia="仿宋" w:cs="仿宋"/>
          <w:kern w:val="0"/>
          <w:sz w:val="24"/>
          <w:szCs w:val="24"/>
        </w:rPr>
        <w:sectPr w:rsidR="00172437">
          <w:footerReference w:type="even" r:id="rId9"/>
          <w:footerReference w:type="default" r:id="rId10"/>
          <w:pgSz w:w="16838" w:h="11906" w:orient="landscape"/>
          <w:pgMar w:top="820" w:right="1440" w:bottom="835" w:left="1440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" w:eastAsia="仿宋" w:cs="仿宋" w:hint="eastAsia"/>
          <w:kern w:val="0"/>
          <w:sz w:val="24"/>
          <w:szCs w:val="24"/>
        </w:rPr>
        <w:t>备注：高标准农田建设中央财政资金投入</w:t>
      </w:r>
      <w:r>
        <w:rPr>
          <w:rFonts w:ascii="仿宋" w:eastAsia="仿宋" w:cs="仿宋"/>
          <w:kern w:val="0"/>
          <w:sz w:val="24"/>
          <w:szCs w:val="24"/>
        </w:rPr>
        <w:t>1000</w:t>
      </w:r>
      <w:r>
        <w:rPr>
          <w:rFonts w:ascii="仿宋" w:eastAsia="仿宋" w:cs="仿宋" w:hint="eastAsia"/>
          <w:kern w:val="0"/>
          <w:sz w:val="24"/>
          <w:szCs w:val="24"/>
        </w:rPr>
        <w:t>元</w:t>
      </w:r>
      <w:r>
        <w:rPr>
          <w:rFonts w:ascii="仿宋" w:eastAsia="仿宋" w:cs="仿宋"/>
          <w:kern w:val="0"/>
          <w:sz w:val="24"/>
          <w:szCs w:val="24"/>
        </w:rPr>
        <w:t>/</w:t>
      </w:r>
      <w:r>
        <w:rPr>
          <w:rFonts w:ascii="仿宋" w:eastAsia="仿宋" w:cs="仿宋" w:hint="eastAsia"/>
          <w:kern w:val="0"/>
          <w:sz w:val="24"/>
          <w:szCs w:val="24"/>
        </w:rPr>
        <w:t>亩，省级财政资金投入</w:t>
      </w:r>
      <w:r>
        <w:rPr>
          <w:rFonts w:ascii="仿宋" w:eastAsia="仿宋" w:cs="仿宋"/>
          <w:kern w:val="0"/>
          <w:sz w:val="24"/>
          <w:szCs w:val="24"/>
        </w:rPr>
        <w:t>420</w:t>
      </w:r>
      <w:r>
        <w:rPr>
          <w:rFonts w:ascii="仿宋" w:eastAsia="仿宋" w:cs="仿宋" w:hint="eastAsia"/>
          <w:kern w:val="0"/>
          <w:sz w:val="24"/>
          <w:szCs w:val="24"/>
        </w:rPr>
        <w:t>元</w:t>
      </w:r>
      <w:r>
        <w:rPr>
          <w:rFonts w:ascii="仿宋" w:eastAsia="仿宋" w:cs="仿宋"/>
          <w:kern w:val="0"/>
          <w:sz w:val="24"/>
          <w:szCs w:val="24"/>
        </w:rPr>
        <w:t>/</w:t>
      </w:r>
      <w:r>
        <w:rPr>
          <w:rFonts w:ascii="仿宋" w:eastAsia="仿宋" w:cs="仿宋" w:hint="eastAsia"/>
          <w:kern w:val="0"/>
          <w:sz w:val="24"/>
          <w:szCs w:val="24"/>
        </w:rPr>
        <w:t>亩；高效节水灌溉中央财政资金投入</w:t>
      </w:r>
      <w:r>
        <w:rPr>
          <w:rFonts w:ascii="仿宋" w:eastAsia="仿宋" w:cs="仿宋"/>
          <w:kern w:val="0"/>
          <w:sz w:val="24"/>
          <w:szCs w:val="24"/>
        </w:rPr>
        <w:t>1200</w:t>
      </w:r>
      <w:r>
        <w:rPr>
          <w:rFonts w:ascii="仿宋" w:eastAsia="仿宋" w:cs="仿宋" w:hint="eastAsia"/>
          <w:kern w:val="0"/>
          <w:sz w:val="24"/>
          <w:szCs w:val="24"/>
        </w:rPr>
        <w:t>元</w:t>
      </w:r>
      <w:r>
        <w:rPr>
          <w:rFonts w:ascii="仿宋" w:eastAsia="仿宋" w:cs="仿宋"/>
          <w:kern w:val="0"/>
          <w:sz w:val="24"/>
          <w:szCs w:val="24"/>
        </w:rPr>
        <w:t>/</w:t>
      </w:r>
      <w:r>
        <w:rPr>
          <w:rFonts w:ascii="仿宋" w:eastAsia="仿宋" w:cs="仿宋" w:hint="eastAsia"/>
          <w:kern w:val="0"/>
          <w:sz w:val="24"/>
          <w:szCs w:val="24"/>
        </w:rPr>
        <w:t>亩，省级财政资金投入</w:t>
      </w:r>
      <w:r>
        <w:rPr>
          <w:rFonts w:ascii="仿宋" w:eastAsia="仿宋" w:cs="仿宋"/>
          <w:kern w:val="0"/>
          <w:sz w:val="24"/>
          <w:szCs w:val="24"/>
        </w:rPr>
        <w:t>500</w:t>
      </w:r>
      <w:r>
        <w:rPr>
          <w:rFonts w:ascii="仿宋" w:eastAsia="仿宋" w:cs="仿宋" w:hint="eastAsia"/>
          <w:kern w:val="0"/>
          <w:sz w:val="24"/>
          <w:szCs w:val="24"/>
        </w:rPr>
        <w:t>元</w:t>
      </w:r>
      <w:r>
        <w:rPr>
          <w:rFonts w:ascii="仿宋" w:eastAsia="仿宋" w:cs="仿宋"/>
          <w:kern w:val="0"/>
          <w:sz w:val="24"/>
          <w:szCs w:val="24"/>
        </w:rPr>
        <w:t>/</w:t>
      </w:r>
      <w:r>
        <w:rPr>
          <w:rFonts w:ascii="仿宋" w:eastAsia="仿宋" w:cs="仿宋" w:hint="eastAsia"/>
          <w:kern w:val="0"/>
          <w:sz w:val="24"/>
          <w:szCs w:val="24"/>
        </w:rPr>
        <w:t>亩。</w:t>
      </w:r>
    </w:p>
    <w:p w:rsidR="00172437" w:rsidRPr="00796F8A" w:rsidRDefault="00172437" w:rsidP="00796F8A">
      <w:pPr>
        <w:tabs>
          <w:tab w:val="left" w:pos="7380"/>
        </w:tabs>
        <w:spacing w:line="560" w:lineRule="exact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仿宋"/>
          <w:kern w:val="0"/>
          <w:sz w:val="32"/>
          <w:szCs w:val="32"/>
        </w:rPr>
        <w:t>2</w:t>
      </w:r>
    </w:p>
    <w:p w:rsidR="00172437" w:rsidRDefault="00172437">
      <w:pPr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年高标准农田建设及省级示范项目</w:t>
      </w:r>
    </w:p>
    <w:p w:rsidR="00172437" w:rsidRDefault="00172437">
      <w:pPr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任务清单（调剂后）</w:t>
      </w:r>
    </w:p>
    <w:tbl>
      <w:tblPr>
        <w:tblW w:w="9500" w:type="dxa"/>
        <w:jc w:val="center"/>
        <w:tblLayout w:type="fixed"/>
        <w:tblLook w:val="0000"/>
      </w:tblPr>
      <w:tblGrid>
        <w:gridCol w:w="1840"/>
        <w:gridCol w:w="3480"/>
        <w:gridCol w:w="4180"/>
      </w:tblGrid>
      <w:tr w:rsidR="00172437">
        <w:trPr>
          <w:trHeight w:val="375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项目单位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任务清单</w:t>
            </w:r>
          </w:p>
        </w:tc>
      </w:tr>
      <w:tr w:rsidR="00172437">
        <w:trPr>
          <w:trHeight w:val="570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约束性任务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指导性任务</w:t>
            </w:r>
          </w:p>
        </w:tc>
      </w:tr>
      <w:tr w:rsidR="00172437">
        <w:trPr>
          <w:trHeight w:hRule="exact" w:val="106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全市合计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完成建设高标准农田面积</w:t>
            </w:r>
            <w:r>
              <w:rPr>
                <w:rFonts w:ascii="仿宋" w:eastAsia="仿宋" w:cs="仿宋"/>
                <w:b/>
                <w:bCs/>
                <w:color w:val="000000"/>
                <w:kern w:val="0"/>
                <w:szCs w:val="21"/>
              </w:rPr>
              <w:t>16.5</w:t>
            </w: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万亩（含高效节水灌溉面积</w:t>
            </w:r>
            <w:r>
              <w:rPr>
                <w:rFonts w:ascii="仿宋" w:eastAsia="仿宋" w:cs="仿宋"/>
                <w:b/>
                <w:bCs/>
                <w:color w:val="000000"/>
                <w:kern w:val="0"/>
                <w:szCs w:val="21"/>
              </w:rPr>
              <w:t>1.78</w:t>
            </w: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万亩），完成省级示范项目面积</w:t>
            </w:r>
            <w:r>
              <w:rPr>
                <w:rFonts w:ascii="仿宋" w:eastAsia="仿宋" w:cs="仿宋"/>
                <w:b/>
                <w:bCs/>
                <w:color w:val="000000"/>
                <w:kern w:val="0"/>
                <w:szCs w:val="21"/>
              </w:rPr>
              <w:t>0.7355</w:t>
            </w: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统一标准优化布局，强化农田建设成果应用</w:t>
            </w:r>
          </w:p>
        </w:tc>
      </w:tr>
      <w:tr w:rsidR="00172437">
        <w:trPr>
          <w:trHeight w:hRule="exact" w:val="913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</w:rPr>
              <w:t>洛江区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完成建设高标准农田面积</w:t>
            </w:r>
            <w:r>
              <w:rPr>
                <w:rFonts w:ascii="仿宋" w:eastAsia="仿宋" w:cs="仿宋"/>
                <w:b/>
                <w:bCs/>
                <w:color w:val="000000"/>
                <w:kern w:val="0"/>
                <w:szCs w:val="21"/>
              </w:rPr>
              <w:t>0.15</w:t>
            </w: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万亩（含高效节水灌溉面积</w:t>
            </w:r>
            <w:r>
              <w:rPr>
                <w:rFonts w:ascii="仿宋" w:eastAsia="仿宋" w:cs="仿宋"/>
                <w:b/>
                <w:bCs/>
                <w:color w:val="000000"/>
                <w:kern w:val="0"/>
                <w:szCs w:val="21"/>
              </w:rPr>
              <w:t>0.01</w:t>
            </w: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统一标准优化布局，强化农田建设成果应用</w:t>
            </w:r>
          </w:p>
        </w:tc>
      </w:tr>
      <w:tr w:rsidR="00172437">
        <w:trPr>
          <w:trHeight w:hRule="exact" w:val="842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</w:rPr>
              <w:t>泉港区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完成建设高标准农田面积</w:t>
            </w:r>
            <w:r>
              <w:rPr>
                <w:rFonts w:ascii="仿宋" w:eastAsia="仿宋" w:cs="仿宋"/>
                <w:b/>
                <w:bCs/>
                <w:color w:val="000000"/>
                <w:kern w:val="0"/>
                <w:szCs w:val="21"/>
              </w:rPr>
              <w:t>0.97</w:t>
            </w: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万亩（含高效节水灌溉面积</w:t>
            </w:r>
            <w:r>
              <w:rPr>
                <w:rFonts w:ascii="仿宋" w:eastAsia="仿宋" w:cs="仿宋"/>
                <w:b/>
                <w:bCs/>
                <w:color w:val="000000"/>
                <w:kern w:val="0"/>
                <w:szCs w:val="21"/>
              </w:rPr>
              <w:t>0.15</w:t>
            </w: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统一标准优化布局，强化农田建设成果应用</w:t>
            </w:r>
          </w:p>
        </w:tc>
      </w:tr>
      <w:tr w:rsidR="00172437">
        <w:trPr>
          <w:trHeight w:hRule="exact" w:val="57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</w:rPr>
              <w:t>石狮市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完成建设高标准农田面积</w:t>
            </w:r>
            <w:r>
              <w:rPr>
                <w:rFonts w:ascii="仿宋" w:eastAsia="仿宋" w:cs="仿宋"/>
                <w:b/>
                <w:bCs/>
                <w:color w:val="000000"/>
                <w:kern w:val="0"/>
                <w:szCs w:val="21"/>
              </w:rPr>
              <w:t>0.2</w:t>
            </w: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统一标准优化布局，强化农田建设成果应用</w:t>
            </w:r>
          </w:p>
        </w:tc>
      </w:tr>
      <w:tr w:rsidR="00172437">
        <w:trPr>
          <w:trHeight w:hRule="exact" w:val="989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晋江市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完成建设高标准农田面积</w:t>
            </w:r>
            <w:r>
              <w:rPr>
                <w:rFonts w:ascii="仿宋" w:eastAsia="仿宋" w:cs="仿宋"/>
                <w:b/>
                <w:bCs/>
                <w:color w:val="000000"/>
                <w:kern w:val="0"/>
                <w:szCs w:val="21"/>
              </w:rPr>
              <w:t>1.16</w:t>
            </w: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万亩（含高效节水灌溉面积</w:t>
            </w:r>
            <w:r>
              <w:rPr>
                <w:rFonts w:ascii="仿宋" w:eastAsia="仿宋" w:cs="仿宋"/>
                <w:b/>
                <w:bCs/>
                <w:color w:val="000000"/>
                <w:kern w:val="0"/>
                <w:szCs w:val="21"/>
              </w:rPr>
              <w:t>0.3</w:t>
            </w: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万亩）</w:t>
            </w:r>
          </w:p>
          <w:p w:rsidR="00172437" w:rsidRDefault="00172437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完成省级示范项目面积</w:t>
            </w:r>
            <w:r>
              <w:rPr>
                <w:rFonts w:ascii="仿宋" w:eastAsia="仿宋" w:cs="仿宋"/>
                <w:b/>
                <w:bCs/>
                <w:color w:val="000000"/>
                <w:kern w:val="0"/>
                <w:szCs w:val="21"/>
              </w:rPr>
              <w:t>0.3485</w:t>
            </w: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统一标准优化布局，强化农田建设成果应用</w:t>
            </w:r>
          </w:p>
        </w:tc>
      </w:tr>
      <w:tr w:rsidR="00172437">
        <w:trPr>
          <w:trHeight w:hRule="exact" w:val="862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南安市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完成建设高标准农田面积</w:t>
            </w:r>
            <w:r>
              <w:rPr>
                <w:rFonts w:ascii="仿宋" w:eastAsia="仿宋" w:cs="仿宋"/>
                <w:b/>
                <w:bCs/>
                <w:color w:val="000000"/>
                <w:kern w:val="0"/>
                <w:szCs w:val="21"/>
              </w:rPr>
              <w:t>6.43</w:t>
            </w: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万亩（含高效节水灌溉面积</w:t>
            </w:r>
            <w:r>
              <w:rPr>
                <w:rFonts w:ascii="仿宋" w:eastAsia="仿宋" w:cs="仿宋"/>
                <w:b/>
                <w:bCs/>
                <w:color w:val="000000"/>
                <w:kern w:val="0"/>
                <w:szCs w:val="21"/>
              </w:rPr>
              <w:t>0.6</w:t>
            </w: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统一标准优化布局，强化农田建设成果应用</w:t>
            </w:r>
          </w:p>
        </w:tc>
      </w:tr>
      <w:tr w:rsidR="00172437">
        <w:trPr>
          <w:trHeight w:hRule="exact" w:val="113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惠安县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完成建设高标准农田面积</w:t>
            </w:r>
            <w:r>
              <w:rPr>
                <w:rFonts w:ascii="仿宋" w:eastAsia="仿宋" w:cs="仿宋"/>
                <w:b/>
                <w:bCs/>
                <w:color w:val="000000"/>
                <w:kern w:val="0"/>
                <w:szCs w:val="21"/>
              </w:rPr>
              <w:t>2.73</w:t>
            </w: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万亩（含高效节水灌溉面积</w:t>
            </w:r>
            <w:r>
              <w:rPr>
                <w:rFonts w:ascii="仿宋" w:eastAsia="仿宋" w:cs="仿宋"/>
                <w:b/>
                <w:bCs/>
                <w:color w:val="000000"/>
                <w:kern w:val="0"/>
                <w:szCs w:val="21"/>
              </w:rPr>
              <w:t>0.3</w:t>
            </w: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万亩），完成省级示范项目面积</w:t>
            </w:r>
            <w:r>
              <w:rPr>
                <w:rFonts w:ascii="仿宋" w:eastAsia="仿宋" w:cs="仿宋"/>
                <w:b/>
                <w:bCs/>
                <w:color w:val="000000"/>
                <w:kern w:val="0"/>
                <w:szCs w:val="21"/>
              </w:rPr>
              <w:t>0.12</w:t>
            </w: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统一标准优化布局，强化农田建设成果应用</w:t>
            </w:r>
          </w:p>
        </w:tc>
      </w:tr>
      <w:tr w:rsidR="00172437">
        <w:trPr>
          <w:trHeight w:hRule="exact" w:val="708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</w:rPr>
              <w:t>安溪县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完成建设高标准农田面积</w:t>
            </w:r>
            <w:r>
              <w:rPr>
                <w:rFonts w:ascii="仿宋" w:eastAsia="仿宋" w:cs="仿宋"/>
                <w:b/>
                <w:bCs/>
                <w:color w:val="000000"/>
                <w:kern w:val="0"/>
                <w:szCs w:val="21"/>
              </w:rPr>
              <w:t>1.16</w:t>
            </w: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统一标准优化布局，强化农田建设成果应用</w:t>
            </w:r>
          </w:p>
        </w:tc>
      </w:tr>
      <w:tr w:rsidR="00172437">
        <w:trPr>
          <w:trHeight w:hRule="exact" w:val="982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永春县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完成建设高标准农田面积</w:t>
            </w:r>
            <w:r>
              <w:rPr>
                <w:rFonts w:ascii="仿宋" w:eastAsia="仿宋" w:cs="仿宋"/>
                <w:b/>
                <w:bCs/>
                <w:color w:val="000000"/>
                <w:kern w:val="0"/>
                <w:szCs w:val="21"/>
              </w:rPr>
              <w:t>1.2</w:t>
            </w: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万亩，（含高效节水灌溉面积</w:t>
            </w:r>
            <w:r>
              <w:rPr>
                <w:rFonts w:ascii="仿宋" w:eastAsia="仿宋" w:cs="仿宋"/>
                <w:b/>
                <w:bCs/>
                <w:color w:val="000000"/>
                <w:kern w:val="0"/>
                <w:szCs w:val="21"/>
              </w:rPr>
              <w:t>0.1</w:t>
            </w: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万亩），完成省级示范项目面积</w:t>
            </w:r>
            <w:r>
              <w:rPr>
                <w:rFonts w:ascii="仿宋" w:eastAsia="仿宋" w:cs="仿宋"/>
                <w:b/>
                <w:bCs/>
                <w:color w:val="000000"/>
                <w:kern w:val="0"/>
                <w:szCs w:val="21"/>
              </w:rPr>
              <w:t>0.267</w:t>
            </w: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统一标准优化布局，强化农田建设成果应用</w:t>
            </w:r>
          </w:p>
        </w:tc>
      </w:tr>
      <w:tr w:rsidR="00172437">
        <w:trPr>
          <w:trHeight w:hRule="exact" w:val="99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德化县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完成建设高标准农田面积</w:t>
            </w:r>
            <w:r>
              <w:rPr>
                <w:rFonts w:ascii="仿宋" w:eastAsia="仿宋" w:cs="仿宋"/>
                <w:b/>
                <w:bCs/>
                <w:color w:val="000000"/>
                <w:kern w:val="0"/>
                <w:szCs w:val="21"/>
              </w:rPr>
              <w:t>2.5</w:t>
            </w: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万亩（含高效节水灌溉面积</w:t>
            </w:r>
            <w:r>
              <w:rPr>
                <w:rFonts w:ascii="仿宋" w:eastAsia="仿宋" w:cs="仿宋"/>
                <w:b/>
                <w:bCs/>
                <w:color w:val="000000"/>
                <w:kern w:val="0"/>
                <w:szCs w:val="21"/>
              </w:rPr>
              <w:t>0.32</w:t>
            </w: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万亩）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统一标准优化布局，强化农田建设成果应用</w:t>
            </w:r>
          </w:p>
        </w:tc>
      </w:tr>
    </w:tbl>
    <w:p w:rsidR="00172437" w:rsidRDefault="00172437">
      <w:pPr>
        <w:rPr>
          <w:rFonts w:ascii="黑体" w:eastAsia="黑体" w:hAnsi="宋体" w:cs="宋体"/>
          <w:kern w:val="0"/>
          <w:sz w:val="28"/>
          <w:szCs w:val="28"/>
        </w:rPr>
      </w:pPr>
    </w:p>
    <w:p w:rsidR="00172437" w:rsidRDefault="00172437">
      <w:pPr>
        <w:rPr>
          <w:rFonts w:ascii="黑体" w:eastAsia="黑体" w:hAnsi="宋体" w:cs="宋体"/>
          <w:kern w:val="0"/>
          <w:sz w:val="28"/>
          <w:szCs w:val="28"/>
        </w:rPr>
      </w:pPr>
    </w:p>
    <w:p w:rsidR="00172437" w:rsidRDefault="00172437">
      <w:pPr>
        <w:rPr>
          <w:rFonts w:ascii="黑体" w:eastAsia="黑体" w:hAnsi="宋体" w:cs="宋体"/>
          <w:kern w:val="0"/>
          <w:sz w:val="28"/>
          <w:szCs w:val="28"/>
        </w:rPr>
      </w:pPr>
    </w:p>
    <w:p w:rsidR="00172437" w:rsidRDefault="00172437">
      <w:pPr>
        <w:tabs>
          <w:tab w:val="left" w:pos="7380"/>
        </w:tabs>
        <w:spacing w:line="560" w:lineRule="exact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仿宋"/>
          <w:kern w:val="0"/>
          <w:sz w:val="32"/>
          <w:szCs w:val="32"/>
        </w:rPr>
        <w:t>3</w:t>
      </w:r>
    </w:p>
    <w:tbl>
      <w:tblPr>
        <w:tblW w:w="9257" w:type="dxa"/>
        <w:jc w:val="center"/>
        <w:tblInd w:w="-108" w:type="dxa"/>
        <w:tblLayout w:type="fixed"/>
        <w:tblLook w:val="0000"/>
      </w:tblPr>
      <w:tblGrid>
        <w:gridCol w:w="798"/>
        <w:gridCol w:w="674"/>
        <w:gridCol w:w="1216"/>
        <w:gridCol w:w="270"/>
        <w:gridCol w:w="1846"/>
        <w:gridCol w:w="163"/>
        <w:gridCol w:w="1768"/>
        <w:gridCol w:w="125"/>
        <w:gridCol w:w="976"/>
        <w:gridCol w:w="393"/>
        <w:gridCol w:w="1028"/>
      </w:tblGrid>
      <w:tr w:rsidR="00172437">
        <w:trPr>
          <w:trHeight w:val="990"/>
          <w:jc w:val="center"/>
        </w:trPr>
        <w:tc>
          <w:tcPr>
            <w:tcW w:w="9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72437" w:rsidRDefault="0017243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b/>
                <w:bCs/>
                <w:w w:val="95"/>
                <w:kern w:val="0"/>
                <w:sz w:val="36"/>
                <w:szCs w:val="36"/>
              </w:rPr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w w:val="95"/>
                <w:kern w:val="0"/>
                <w:sz w:val="36"/>
                <w:szCs w:val="36"/>
              </w:rPr>
              <w:t>年高标准农田建设及省级示范项目绩效目标表（调剂后）</w:t>
            </w:r>
            <w:r>
              <w:rPr>
                <w:rFonts w:ascii="方正小标宋简体" w:eastAsia="方正小标宋简体" w:hAnsi="方正小标宋简体" w:cs="方正小标宋简体"/>
                <w:w w:val="95"/>
                <w:kern w:val="0"/>
                <w:sz w:val="36"/>
                <w:szCs w:val="36"/>
              </w:rPr>
              <w:br/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2020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年度）</w:t>
            </w:r>
          </w:p>
        </w:tc>
      </w:tr>
      <w:tr w:rsidR="00172437">
        <w:trPr>
          <w:trHeight w:val="375"/>
          <w:jc w:val="center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农田建设补助专项</w:t>
            </w:r>
          </w:p>
        </w:tc>
      </w:tr>
      <w:tr w:rsidR="00172437">
        <w:trPr>
          <w:trHeight w:val="570"/>
          <w:jc w:val="center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主管部门（单位）名称及部门预算编码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泉州市农业农村局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补助区域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洛江区</w:t>
            </w:r>
          </w:p>
        </w:tc>
      </w:tr>
      <w:tr w:rsidR="00172437">
        <w:trPr>
          <w:trHeight w:hRule="exact" w:val="567"/>
          <w:jc w:val="center"/>
        </w:trPr>
        <w:tc>
          <w:tcPr>
            <w:tcW w:w="29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资金情况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资金总额：</w:t>
            </w:r>
          </w:p>
        </w:tc>
        <w:tc>
          <w:tcPr>
            <w:tcW w:w="4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215.8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172437">
        <w:trPr>
          <w:trHeight w:hRule="exact" w:val="632"/>
          <w:jc w:val="center"/>
        </w:trPr>
        <w:tc>
          <w:tcPr>
            <w:tcW w:w="29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其中：中央、省级财政拨款</w:t>
            </w:r>
          </w:p>
        </w:tc>
        <w:tc>
          <w:tcPr>
            <w:tcW w:w="4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215.8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172437">
        <w:trPr>
          <w:trHeight w:hRule="exact" w:val="567"/>
          <w:jc w:val="center"/>
        </w:trPr>
        <w:tc>
          <w:tcPr>
            <w:tcW w:w="29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4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72437">
        <w:trPr>
          <w:trHeight w:val="52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84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72437">
        <w:trPr>
          <w:trHeight w:val="522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绩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一级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指标解释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项目单位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区域目标值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0.15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0.01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任务完成及时性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规定时间完成任务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财政资金亩均补助标准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补助标准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1600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项目验收合格率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项目验收符合合格率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95%</w:t>
            </w:r>
          </w:p>
        </w:tc>
      </w:tr>
      <w:tr w:rsidR="00172437">
        <w:trPr>
          <w:trHeight w:hRule="exact" w:val="665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服务对象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受益群众满意率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提高受益群众满意率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粮食综合生产能力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提升粮食综合生产能力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明显提升</w:t>
            </w:r>
          </w:p>
        </w:tc>
      </w:tr>
      <w:tr w:rsidR="00172437">
        <w:trPr>
          <w:trHeight w:hRule="exact" w:val="795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田间道路通达度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提升田间道路通达度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平原达到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，丘陵区≥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生态效益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耕地质量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提高耕地质量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水资源利用率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提高水资源利用率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172437">
        <w:trPr>
          <w:trHeight w:hRule="exact" w:val="615"/>
          <w:jc w:val="center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农业种植结构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改变农业种植结构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进一步优化</w:t>
            </w:r>
          </w:p>
        </w:tc>
      </w:tr>
      <w:tr w:rsidR="00172437">
        <w:trPr>
          <w:trHeight w:val="660"/>
          <w:jc w:val="center"/>
        </w:trPr>
        <w:tc>
          <w:tcPr>
            <w:tcW w:w="925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注：指标解释是对绩效目标三级指标进行解释说明，包括计算方法、评分标准、指标出处、具体内容、上年度数值等。</w:t>
            </w:r>
          </w:p>
        </w:tc>
      </w:tr>
    </w:tbl>
    <w:p w:rsidR="00172437" w:rsidRDefault="00172437">
      <w:pPr>
        <w:tabs>
          <w:tab w:val="left" w:pos="7380"/>
        </w:tabs>
        <w:spacing w:line="560" w:lineRule="exact"/>
        <w:rPr>
          <w:rFonts w:ascii="黑体" w:eastAsia="黑体" w:hAnsi="黑体" w:cs="仿宋"/>
          <w:kern w:val="0"/>
          <w:sz w:val="32"/>
          <w:szCs w:val="32"/>
        </w:rPr>
      </w:pPr>
    </w:p>
    <w:tbl>
      <w:tblPr>
        <w:tblW w:w="9257" w:type="dxa"/>
        <w:jc w:val="center"/>
        <w:tblLayout w:type="fixed"/>
        <w:tblLook w:val="0000"/>
      </w:tblPr>
      <w:tblGrid>
        <w:gridCol w:w="740"/>
        <w:gridCol w:w="739"/>
        <w:gridCol w:w="1166"/>
        <w:gridCol w:w="94"/>
        <w:gridCol w:w="1859"/>
        <w:gridCol w:w="87"/>
        <w:gridCol w:w="1550"/>
        <w:gridCol w:w="489"/>
        <w:gridCol w:w="893"/>
        <w:gridCol w:w="111"/>
        <w:gridCol w:w="1529"/>
      </w:tblGrid>
      <w:tr w:rsidR="00172437">
        <w:trPr>
          <w:trHeight w:val="990"/>
          <w:jc w:val="center"/>
        </w:trPr>
        <w:tc>
          <w:tcPr>
            <w:tcW w:w="9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72437" w:rsidRDefault="0017243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b/>
                <w:bCs/>
                <w:w w:val="95"/>
                <w:kern w:val="0"/>
                <w:sz w:val="36"/>
                <w:szCs w:val="36"/>
              </w:rPr>
              <w:lastRenderedPageBreak/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w w:val="95"/>
                <w:kern w:val="0"/>
                <w:sz w:val="36"/>
                <w:szCs w:val="36"/>
              </w:rPr>
              <w:t>年高标准农田建设及省级示范项目绩效目标表（调剂后）</w:t>
            </w:r>
            <w:r>
              <w:rPr>
                <w:rFonts w:ascii="方正小标宋简体" w:eastAsia="方正小标宋简体" w:hAnsi="方正小标宋简体" w:cs="方正小标宋简体"/>
                <w:w w:val="95"/>
                <w:kern w:val="0"/>
                <w:sz w:val="36"/>
                <w:szCs w:val="36"/>
              </w:rPr>
              <w:br/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2020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年度）</w:t>
            </w:r>
          </w:p>
        </w:tc>
      </w:tr>
      <w:tr w:rsidR="00172437">
        <w:trPr>
          <w:trHeight w:val="375"/>
          <w:jc w:val="center"/>
        </w:trPr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农田建设补助专项</w:t>
            </w:r>
          </w:p>
        </w:tc>
      </w:tr>
      <w:tr w:rsidR="00172437">
        <w:trPr>
          <w:trHeight w:val="570"/>
          <w:jc w:val="center"/>
        </w:trPr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主管部门（单位）名称及部门预算编码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泉州市农业农村局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补助区域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泉港区</w:t>
            </w:r>
          </w:p>
        </w:tc>
      </w:tr>
      <w:tr w:rsidR="00172437">
        <w:trPr>
          <w:trHeight w:hRule="exact" w:val="707"/>
          <w:jc w:val="center"/>
        </w:trPr>
        <w:tc>
          <w:tcPr>
            <w:tcW w:w="2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资金情况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资金总额：</w:t>
            </w:r>
          </w:p>
        </w:tc>
        <w:tc>
          <w:tcPr>
            <w:tcW w:w="4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1419.4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172437">
        <w:trPr>
          <w:trHeight w:hRule="exact" w:val="662"/>
          <w:jc w:val="center"/>
        </w:trPr>
        <w:tc>
          <w:tcPr>
            <w:tcW w:w="2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其中：中央、省级财政拨款</w:t>
            </w:r>
          </w:p>
        </w:tc>
        <w:tc>
          <w:tcPr>
            <w:tcW w:w="4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1419.4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172437">
        <w:trPr>
          <w:trHeight w:hRule="exact" w:val="567"/>
          <w:jc w:val="center"/>
        </w:trPr>
        <w:tc>
          <w:tcPr>
            <w:tcW w:w="2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4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72437">
        <w:trPr>
          <w:trHeight w:val="529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85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72437">
        <w:trPr>
          <w:trHeight w:val="522"/>
          <w:jc w:val="center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绩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一级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指标解释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项目单位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区域目标值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0.97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0.15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任务完成及时性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规定时间完成任务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财政资金亩均补助标准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补助标准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1600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项目验收合格率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项目验收符合合格率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95%</w:t>
            </w:r>
          </w:p>
        </w:tc>
      </w:tr>
      <w:tr w:rsidR="00172437">
        <w:trPr>
          <w:trHeight w:hRule="exact" w:val="665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服务对象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受益群众满意率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提高受益群众满意率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粮食综合生产能力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提升粮食综合生产能力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明显提升</w:t>
            </w:r>
          </w:p>
        </w:tc>
      </w:tr>
      <w:tr w:rsidR="00172437">
        <w:trPr>
          <w:trHeight w:hRule="exact" w:val="600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田间道路通达度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提升田间道路通达度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平原达到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，丘陵区≥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生态效益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耕地质量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提高耕地质量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水资源利用率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提高水资源利用率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172437">
        <w:trPr>
          <w:trHeight w:hRule="exact" w:val="615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农业种植结构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改变农业种植结构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进一步优化</w:t>
            </w:r>
          </w:p>
        </w:tc>
      </w:tr>
      <w:tr w:rsidR="00172437">
        <w:trPr>
          <w:trHeight w:val="660"/>
          <w:jc w:val="center"/>
        </w:trPr>
        <w:tc>
          <w:tcPr>
            <w:tcW w:w="925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注：指标解释是对绩效目标三级指标进行解释说明，包括计算方法、评分标准、指标</w:t>
            </w:r>
          </w:p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出处、具体内容、上年度数值等。</w:t>
            </w:r>
          </w:p>
        </w:tc>
      </w:tr>
    </w:tbl>
    <w:p w:rsidR="00172437" w:rsidRDefault="00172437">
      <w:pPr>
        <w:tabs>
          <w:tab w:val="left" w:pos="7380"/>
        </w:tabs>
        <w:spacing w:line="560" w:lineRule="exact"/>
        <w:rPr>
          <w:rFonts w:ascii="黑体" w:eastAsia="黑体" w:hAnsi="黑体" w:cs="仿宋"/>
          <w:kern w:val="0"/>
          <w:sz w:val="32"/>
          <w:szCs w:val="32"/>
        </w:rPr>
      </w:pPr>
    </w:p>
    <w:p w:rsidR="00172437" w:rsidRDefault="00172437">
      <w:pPr>
        <w:tabs>
          <w:tab w:val="left" w:pos="7380"/>
        </w:tabs>
        <w:spacing w:line="560" w:lineRule="exact"/>
        <w:rPr>
          <w:rFonts w:ascii="黑体" w:eastAsia="黑体" w:hAnsi="黑体" w:cs="仿宋"/>
          <w:kern w:val="0"/>
          <w:sz w:val="32"/>
          <w:szCs w:val="32"/>
        </w:rPr>
      </w:pPr>
    </w:p>
    <w:tbl>
      <w:tblPr>
        <w:tblW w:w="9257" w:type="dxa"/>
        <w:jc w:val="center"/>
        <w:tblLayout w:type="fixed"/>
        <w:tblLook w:val="0000"/>
      </w:tblPr>
      <w:tblGrid>
        <w:gridCol w:w="740"/>
        <w:gridCol w:w="739"/>
        <w:gridCol w:w="1167"/>
        <w:gridCol w:w="94"/>
        <w:gridCol w:w="1859"/>
        <w:gridCol w:w="86"/>
        <w:gridCol w:w="1551"/>
        <w:gridCol w:w="488"/>
        <w:gridCol w:w="894"/>
        <w:gridCol w:w="109"/>
        <w:gridCol w:w="1530"/>
      </w:tblGrid>
      <w:tr w:rsidR="00172437">
        <w:trPr>
          <w:trHeight w:val="990"/>
          <w:jc w:val="center"/>
        </w:trPr>
        <w:tc>
          <w:tcPr>
            <w:tcW w:w="9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72437" w:rsidRDefault="0017243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b/>
                <w:bCs/>
                <w:w w:val="95"/>
                <w:kern w:val="0"/>
                <w:sz w:val="36"/>
                <w:szCs w:val="36"/>
              </w:rPr>
              <w:lastRenderedPageBreak/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w w:val="95"/>
                <w:kern w:val="0"/>
                <w:sz w:val="36"/>
                <w:szCs w:val="36"/>
              </w:rPr>
              <w:t>年高标准农田建设及省级示范项目绩效目标表（调剂后）</w:t>
            </w:r>
            <w:r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br/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2020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年度）</w:t>
            </w:r>
          </w:p>
        </w:tc>
      </w:tr>
      <w:tr w:rsidR="00172437">
        <w:trPr>
          <w:trHeight w:val="375"/>
          <w:jc w:val="center"/>
        </w:trPr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农田建设补助专项</w:t>
            </w:r>
          </w:p>
        </w:tc>
      </w:tr>
      <w:tr w:rsidR="00172437">
        <w:trPr>
          <w:trHeight w:val="570"/>
          <w:jc w:val="center"/>
        </w:trPr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主管部门（单位）名称及部门预算编码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泉州市农业农村局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补助区域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石狮市</w:t>
            </w:r>
          </w:p>
        </w:tc>
      </w:tr>
      <w:tr w:rsidR="00172437">
        <w:trPr>
          <w:trHeight w:hRule="exact" w:val="567"/>
          <w:jc w:val="center"/>
        </w:trPr>
        <w:tc>
          <w:tcPr>
            <w:tcW w:w="27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资金情况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资金总额：</w:t>
            </w:r>
          </w:p>
        </w:tc>
        <w:tc>
          <w:tcPr>
            <w:tcW w:w="4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284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172437">
        <w:trPr>
          <w:trHeight w:hRule="exact" w:val="672"/>
          <w:jc w:val="center"/>
        </w:trPr>
        <w:tc>
          <w:tcPr>
            <w:tcW w:w="27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其中：中央、省级财政拨款</w:t>
            </w:r>
          </w:p>
        </w:tc>
        <w:tc>
          <w:tcPr>
            <w:tcW w:w="4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284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172437">
        <w:trPr>
          <w:trHeight w:hRule="exact" w:val="567"/>
          <w:jc w:val="center"/>
        </w:trPr>
        <w:tc>
          <w:tcPr>
            <w:tcW w:w="27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4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72437">
        <w:trPr>
          <w:trHeight w:val="529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85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72437">
        <w:trPr>
          <w:trHeight w:val="522"/>
          <w:jc w:val="center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绩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一级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指标解释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项目单位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区域目标值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0.2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任务完成及时性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规定时间完成任务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财政资金亩均补助标准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补助标准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1600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项目验收合格率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项目验收符合合格率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95%</w:t>
            </w:r>
          </w:p>
        </w:tc>
      </w:tr>
      <w:tr w:rsidR="00172437">
        <w:trPr>
          <w:trHeight w:hRule="exact" w:val="665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服务对象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受益群众满意率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提高受益群众满意率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粮食综合生产能力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提升粮食综合生产能力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明显提升</w:t>
            </w:r>
          </w:p>
        </w:tc>
      </w:tr>
      <w:tr w:rsidR="00172437">
        <w:trPr>
          <w:trHeight w:hRule="exact" w:val="600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田间道路通达度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提升田间道路通达度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平原达到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，丘陵区≥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生态效益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耕地质量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提高耕地质量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水资源利用率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提高水资源利用率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172437">
        <w:trPr>
          <w:trHeight w:hRule="exact" w:val="615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农业种植结构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改变农业种植结构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进一步优化</w:t>
            </w:r>
          </w:p>
        </w:tc>
      </w:tr>
      <w:tr w:rsidR="00172437">
        <w:trPr>
          <w:trHeight w:val="660"/>
          <w:jc w:val="center"/>
        </w:trPr>
        <w:tc>
          <w:tcPr>
            <w:tcW w:w="925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注：指标解释是对绩效目标三级指标进行解释说明，包括计算方法、评分标准、指标</w:t>
            </w:r>
          </w:p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出处、具体内容、上年度数值等。</w:t>
            </w:r>
          </w:p>
        </w:tc>
      </w:tr>
    </w:tbl>
    <w:p w:rsidR="00172437" w:rsidRDefault="00172437">
      <w:pPr>
        <w:rPr>
          <w:rFonts w:ascii="黑体" w:eastAsia="黑体" w:hAnsi="宋体" w:cs="宋体"/>
          <w:kern w:val="0"/>
          <w:sz w:val="28"/>
          <w:szCs w:val="28"/>
        </w:rPr>
      </w:pPr>
    </w:p>
    <w:p w:rsidR="00172437" w:rsidRDefault="00172437">
      <w:pPr>
        <w:rPr>
          <w:rFonts w:ascii="黑体" w:eastAsia="黑体" w:hAnsi="宋体" w:cs="宋体"/>
          <w:kern w:val="0"/>
          <w:sz w:val="28"/>
          <w:szCs w:val="28"/>
        </w:rPr>
      </w:pPr>
    </w:p>
    <w:tbl>
      <w:tblPr>
        <w:tblW w:w="9260" w:type="dxa"/>
        <w:jc w:val="center"/>
        <w:tblLayout w:type="fixed"/>
        <w:tblLook w:val="0000"/>
      </w:tblPr>
      <w:tblGrid>
        <w:gridCol w:w="740"/>
        <w:gridCol w:w="740"/>
        <w:gridCol w:w="1166"/>
        <w:gridCol w:w="94"/>
        <w:gridCol w:w="1860"/>
        <w:gridCol w:w="86"/>
        <w:gridCol w:w="1551"/>
        <w:gridCol w:w="489"/>
        <w:gridCol w:w="894"/>
        <w:gridCol w:w="111"/>
        <w:gridCol w:w="1529"/>
      </w:tblGrid>
      <w:tr w:rsidR="00172437">
        <w:trPr>
          <w:trHeight w:val="990"/>
          <w:jc w:val="center"/>
        </w:trPr>
        <w:tc>
          <w:tcPr>
            <w:tcW w:w="9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72437" w:rsidRDefault="00172437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b/>
                <w:bCs/>
                <w:w w:val="95"/>
                <w:kern w:val="0"/>
                <w:sz w:val="36"/>
                <w:szCs w:val="36"/>
              </w:rPr>
              <w:lastRenderedPageBreak/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w w:val="95"/>
                <w:kern w:val="0"/>
                <w:sz w:val="36"/>
                <w:szCs w:val="36"/>
              </w:rPr>
              <w:t>年高标准农田建设及省级示范项目绩效目标表（调剂后）</w:t>
            </w:r>
            <w:r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36"/>
                <w:szCs w:val="36"/>
              </w:rPr>
              <w:br/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2020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年度）</w:t>
            </w:r>
          </w:p>
        </w:tc>
      </w:tr>
      <w:tr w:rsidR="00172437">
        <w:trPr>
          <w:trHeight w:val="375"/>
          <w:jc w:val="center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农田建设补助专项</w:t>
            </w:r>
          </w:p>
        </w:tc>
      </w:tr>
      <w:tr w:rsidR="00172437">
        <w:trPr>
          <w:trHeight w:val="570"/>
          <w:jc w:val="center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主管部门（单位）名称及部门预算编码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泉州市农业农村局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补助区域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晋江市</w:t>
            </w:r>
          </w:p>
        </w:tc>
      </w:tr>
      <w:tr w:rsidR="00172437">
        <w:trPr>
          <w:trHeight w:hRule="exact" w:val="567"/>
          <w:jc w:val="center"/>
        </w:trPr>
        <w:tc>
          <w:tcPr>
            <w:tcW w:w="2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资金情况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资金总额：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2071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172437">
        <w:trPr>
          <w:trHeight w:hRule="exact" w:val="707"/>
          <w:jc w:val="center"/>
        </w:trPr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其中：中央、省级财政拨款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2071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172437">
        <w:trPr>
          <w:trHeight w:hRule="exact" w:val="567"/>
          <w:jc w:val="center"/>
        </w:trPr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72437">
        <w:trPr>
          <w:trHeight w:val="52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85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72437">
        <w:trPr>
          <w:trHeight w:val="522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绩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一级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指标解释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项目单位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区域目标值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1.16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0.3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省级示范项目面积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省级示范项目面积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0.3485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任务完成及时性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规定时间完成任务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财政资金亩均补助标准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补助标准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1600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项目验收合格率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项目验收符合合格率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95%</w:t>
            </w:r>
          </w:p>
        </w:tc>
      </w:tr>
      <w:tr w:rsidR="00172437">
        <w:trPr>
          <w:trHeight w:hRule="exact" w:val="66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服务对象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受益群众满意率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提高受益群众满意率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粮食综合生产能力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提升粮食综合生产能力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明显提升</w:t>
            </w:r>
          </w:p>
        </w:tc>
      </w:tr>
      <w:tr w:rsidR="00172437">
        <w:trPr>
          <w:trHeight w:hRule="exact" w:val="60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田间道路通达度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提升田间道路通达度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平原达到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，丘陵区≥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生态效益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耕地质量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提高耕地质量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水资源利用率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提高水资源利用率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172437">
        <w:trPr>
          <w:trHeight w:hRule="exact" w:val="61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农业种植结构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改变农业种植结构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进一步优化</w:t>
            </w:r>
          </w:p>
        </w:tc>
      </w:tr>
      <w:tr w:rsidR="00172437">
        <w:trPr>
          <w:trHeight w:val="660"/>
          <w:jc w:val="center"/>
        </w:trPr>
        <w:tc>
          <w:tcPr>
            <w:tcW w:w="92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注：指标解释是对绩效目标三级指标进行解释说明，包括计算方法、评分标准、指标</w:t>
            </w:r>
          </w:p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出处、具体内容、上年度数值等。</w:t>
            </w:r>
          </w:p>
        </w:tc>
      </w:tr>
    </w:tbl>
    <w:p w:rsidR="00172437" w:rsidRDefault="00172437"/>
    <w:p w:rsidR="00172437" w:rsidRDefault="00172437"/>
    <w:tbl>
      <w:tblPr>
        <w:tblW w:w="9260" w:type="dxa"/>
        <w:jc w:val="center"/>
        <w:tblLayout w:type="fixed"/>
        <w:tblLook w:val="0000"/>
      </w:tblPr>
      <w:tblGrid>
        <w:gridCol w:w="740"/>
        <w:gridCol w:w="740"/>
        <w:gridCol w:w="1166"/>
        <w:gridCol w:w="94"/>
        <w:gridCol w:w="1860"/>
        <w:gridCol w:w="86"/>
        <w:gridCol w:w="1731"/>
        <w:gridCol w:w="309"/>
        <w:gridCol w:w="894"/>
        <w:gridCol w:w="111"/>
        <w:gridCol w:w="1529"/>
      </w:tblGrid>
      <w:tr w:rsidR="00172437">
        <w:trPr>
          <w:trHeight w:val="990"/>
          <w:jc w:val="center"/>
        </w:trPr>
        <w:tc>
          <w:tcPr>
            <w:tcW w:w="9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72437" w:rsidRDefault="00172437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b/>
                <w:bCs/>
                <w:w w:val="95"/>
                <w:kern w:val="0"/>
                <w:sz w:val="36"/>
                <w:szCs w:val="36"/>
              </w:rPr>
              <w:lastRenderedPageBreak/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w w:val="95"/>
                <w:kern w:val="0"/>
                <w:sz w:val="36"/>
                <w:szCs w:val="36"/>
              </w:rPr>
              <w:t>年高标准农田建设及省级示范项目绩效目标表（调剂后）</w:t>
            </w:r>
            <w:r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36"/>
                <w:szCs w:val="36"/>
              </w:rPr>
              <w:br/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2020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年度）</w:t>
            </w:r>
          </w:p>
        </w:tc>
      </w:tr>
      <w:tr w:rsidR="00172437">
        <w:trPr>
          <w:trHeight w:val="375"/>
          <w:jc w:val="center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农田建设补助专项</w:t>
            </w:r>
          </w:p>
        </w:tc>
      </w:tr>
      <w:tr w:rsidR="00172437">
        <w:trPr>
          <w:trHeight w:val="570"/>
          <w:jc w:val="center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主管部门（单位）名称及部门预算编码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泉州市农业农村局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补助区域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南安市</w:t>
            </w:r>
          </w:p>
        </w:tc>
      </w:tr>
      <w:tr w:rsidR="00172437">
        <w:trPr>
          <w:trHeight w:hRule="exact" w:val="567"/>
          <w:jc w:val="center"/>
        </w:trPr>
        <w:tc>
          <w:tcPr>
            <w:tcW w:w="2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资金情况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资金总额：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9298.6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172437">
        <w:trPr>
          <w:trHeight w:hRule="exact" w:val="662"/>
          <w:jc w:val="center"/>
        </w:trPr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其中：中央、省级财政拨款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9298.6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172437">
        <w:trPr>
          <w:trHeight w:hRule="exact" w:val="567"/>
          <w:jc w:val="center"/>
        </w:trPr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72437">
        <w:trPr>
          <w:trHeight w:val="52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85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72437">
        <w:trPr>
          <w:trHeight w:val="522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绩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一级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指标解释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项目单位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区域目标值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6.43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0.6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任务完成及时性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规定时间完成任务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财政资金亩均补助标准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补助标准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1600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项目验收合格率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项目验收符合合格率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95%</w:t>
            </w:r>
          </w:p>
        </w:tc>
      </w:tr>
      <w:tr w:rsidR="00172437">
        <w:trPr>
          <w:trHeight w:hRule="exact" w:val="66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服务对象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受益群众满意率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提高受益群众满意率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粮食综合生产能力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提升粮食综合生产能力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明显提升</w:t>
            </w:r>
          </w:p>
        </w:tc>
      </w:tr>
      <w:tr w:rsidR="00172437">
        <w:trPr>
          <w:trHeight w:hRule="exact" w:val="60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田间道路通达度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提升田间道路通达度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平原达到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，丘陵区≥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生态效益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耕地质量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提高耕地质量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水资源利用率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提高水资源利用率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172437">
        <w:trPr>
          <w:trHeight w:hRule="exact" w:val="61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农业种植结构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改变农业种植结构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进一步优化</w:t>
            </w:r>
          </w:p>
        </w:tc>
      </w:tr>
      <w:tr w:rsidR="00172437">
        <w:trPr>
          <w:trHeight w:val="660"/>
          <w:jc w:val="center"/>
        </w:trPr>
        <w:tc>
          <w:tcPr>
            <w:tcW w:w="92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注：指标解释是对绩效目标三级指标进行解释说明，包括计算方法、评分标准、指标</w:t>
            </w:r>
          </w:p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出处、具体内容、上年度数值等。</w:t>
            </w:r>
          </w:p>
        </w:tc>
      </w:tr>
    </w:tbl>
    <w:p w:rsidR="00172437" w:rsidRDefault="00172437">
      <w:pPr>
        <w:rPr>
          <w:rFonts w:ascii="黑体" w:eastAsia="黑体" w:hAnsi="宋体" w:cs="宋体"/>
          <w:kern w:val="0"/>
          <w:sz w:val="28"/>
          <w:szCs w:val="28"/>
        </w:rPr>
      </w:pPr>
    </w:p>
    <w:p w:rsidR="00172437" w:rsidRDefault="00172437">
      <w:pPr>
        <w:rPr>
          <w:rFonts w:ascii="黑体" w:eastAsia="黑体" w:hAnsi="宋体" w:cs="宋体"/>
          <w:kern w:val="0"/>
          <w:sz w:val="28"/>
          <w:szCs w:val="28"/>
        </w:rPr>
      </w:pPr>
    </w:p>
    <w:tbl>
      <w:tblPr>
        <w:tblW w:w="9260" w:type="dxa"/>
        <w:jc w:val="center"/>
        <w:tblLayout w:type="fixed"/>
        <w:tblLook w:val="0000"/>
      </w:tblPr>
      <w:tblGrid>
        <w:gridCol w:w="740"/>
        <w:gridCol w:w="740"/>
        <w:gridCol w:w="1166"/>
        <w:gridCol w:w="94"/>
        <w:gridCol w:w="1860"/>
        <w:gridCol w:w="86"/>
        <w:gridCol w:w="1731"/>
        <w:gridCol w:w="309"/>
        <w:gridCol w:w="894"/>
        <w:gridCol w:w="111"/>
        <w:gridCol w:w="1529"/>
      </w:tblGrid>
      <w:tr w:rsidR="00172437">
        <w:trPr>
          <w:trHeight w:val="990"/>
          <w:jc w:val="center"/>
        </w:trPr>
        <w:tc>
          <w:tcPr>
            <w:tcW w:w="9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72437" w:rsidRDefault="0017243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b/>
                <w:bCs/>
                <w:w w:val="95"/>
                <w:kern w:val="0"/>
                <w:sz w:val="36"/>
                <w:szCs w:val="36"/>
              </w:rPr>
              <w:lastRenderedPageBreak/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w w:val="95"/>
                <w:kern w:val="0"/>
                <w:sz w:val="36"/>
                <w:szCs w:val="36"/>
              </w:rPr>
              <w:t>年高标准农田建设及省级示范项目绩效目标表（调剂后）</w:t>
            </w:r>
            <w:r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br/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2020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年度）</w:t>
            </w:r>
          </w:p>
        </w:tc>
      </w:tr>
      <w:tr w:rsidR="00172437">
        <w:trPr>
          <w:trHeight w:val="375"/>
          <w:jc w:val="center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农田建设补助专项</w:t>
            </w:r>
          </w:p>
        </w:tc>
      </w:tr>
      <w:tr w:rsidR="00172437">
        <w:trPr>
          <w:trHeight w:val="570"/>
          <w:jc w:val="center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主管部门（单位）名称及部门预算编码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泉州市农业农村局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补助区域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惠安县</w:t>
            </w:r>
          </w:p>
        </w:tc>
      </w:tr>
      <w:tr w:rsidR="00172437">
        <w:trPr>
          <w:trHeight w:hRule="exact" w:val="567"/>
          <w:jc w:val="center"/>
        </w:trPr>
        <w:tc>
          <w:tcPr>
            <w:tcW w:w="2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资金情况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资金总额：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4077.6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172437">
        <w:trPr>
          <w:trHeight w:hRule="exact" w:val="767"/>
          <w:jc w:val="center"/>
        </w:trPr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其中：中央、省级财政拨款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4077.6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172437">
        <w:trPr>
          <w:trHeight w:hRule="exact" w:val="567"/>
          <w:jc w:val="center"/>
        </w:trPr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72437">
        <w:trPr>
          <w:trHeight w:val="52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85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72437">
        <w:trPr>
          <w:trHeight w:val="522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绩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一级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指标解释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项目单位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区域目标值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2.73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1.16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省级示范项目面积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省级示范项目面积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0.12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任务完成及时性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规定时间完成任务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财政资金亩均补助标准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补助标准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1600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项目验收合格率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项目验收符合合格率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95%</w:t>
            </w:r>
          </w:p>
        </w:tc>
      </w:tr>
      <w:tr w:rsidR="00172437">
        <w:trPr>
          <w:trHeight w:hRule="exact" w:val="66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服务对象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受益群众满意率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提高受益群众满意率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粮食综合生产能力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提升粮食综合生产能力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明显提升</w:t>
            </w:r>
          </w:p>
        </w:tc>
      </w:tr>
      <w:tr w:rsidR="00172437">
        <w:trPr>
          <w:trHeight w:hRule="exact" w:val="60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田间道路通达度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提升田间道路通达度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平原达到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，丘陵区≥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生态效益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耕地质量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提高耕地质量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水资源利用率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提高水资源利用率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172437">
        <w:trPr>
          <w:trHeight w:hRule="exact" w:val="61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农业种植结构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改变农业种植结构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进一步优化</w:t>
            </w:r>
          </w:p>
        </w:tc>
      </w:tr>
      <w:tr w:rsidR="00172437">
        <w:trPr>
          <w:trHeight w:val="660"/>
          <w:jc w:val="center"/>
        </w:trPr>
        <w:tc>
          <w:tcPr>
            <w:tcW w:w="92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注：指标解释是对绩效目标三级指标进行解释说明，包括计算方法、评分标准、指标</w:t>
            </w:r>
          </w:p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出处、具体内容、上年度数值等。</w:t>
            </w:r>
          </w:p>
        </w:tc>
      </w:tr>
    </w:tbl>
    <w:p w:rsidR="00172437" w:rsidRDefault="00172437">
      <w:pPr>
        <w:rPr>
          <w:rFonts w:ascii="黑体" w:eastAsia="黑体" w:hAnsi="宋体" w:cs="宋体"/>
          <w:kern w:val="0"/>
          <w:sz w:val="28"/>
          <w:szCs w:val="28"/>
        </w:rPr>
      </w:pPr>
    </w:p>
    <w:tbl>
      <w:tblPr>
        <w:tblW w:w="9260" w:type="dxa"/>
        <w:jc w:val="center"/>
        <w:tblLayout w:type="fixed"/>
        <w:tblLook w:val="0000"/>
      </w:tblPr>
      <w:tblGrid>
        <w:gridCol w:w="740"/>
        <w:gridCol w:w="740"/>
        <w:gridCol w:w="1166"/>
        <w:gridCol w:w="94"/>
        <w:gridCol w:w="1860"/>
        <w:gridCol w:w="86"/>
        <w:gridCol w:w="1731"/>
        <w:gridCol w:w="309"/>
        <w:gridCol w:w="894"/>
        <w:gridCol w:w="111"/>
        <w:gridCol w:w="1529"/>
      </w:tblGrid>
      <w:tr w:rsidR="00172437">
        <w:trPr>
          <w:trHeight w:val="990"/>
          <w:jc w:val="center"/>
        </w:trPr>
        <w:tc>
          <w:tcPr>
            <w:tcW w:w="9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72437" w:rsidRDefault="0017243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b/>
                <w:bCs/>
                <w:w w:val="95"/>
                <w:kern w:val="0"/>
                <w:sz w:val="36"/>
                <w:szCs w:val="36"/>
              </w:rPr>
              <w:lastRenderedPageBreak/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w w:val="95"/>
                <w:kern w:val="0"/>
                <w:sz w:val="36"/>
                <w:szCs w:val="36"/>
              </w:rPr>
              <w:t>年高标准农田建设及省级示范项目绩效目标表（调剂后）</w:t>
            </w:r>
            <w:r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br/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2020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年度）</w:t>
            </w:r>
          </w:p>
        </w:tc>
      </w:tr>
      <w:tr w:rsidR="00172437">
        <w:trPr>
          <w:trHeight w:val="375"/>
          <w:jc w:val="center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农田建设补助专项</w:t>
            </w:r>
          </w:p>
        </w:tc>
      </w:tr>
      <w:tr w:rsidR="00172437">
        <w:trPr>
          <w:trHeight w:val="570"/>
          <w:jc w:val="center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主管部门（单位）名称及部门预算编码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泉州市农业农村局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补助区域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安溪县</w:t>
            </w:r>
          </w:p>
        </w:tc>
      </w:tr>
      <w:tr w:rsidR="00172437">
        <w:trPr>
          <w:trHeight w:hRule="exact" w:val="567"/>
          <w:jc w:val="center"/>
        </w:trPr>
        <w:tc>
          <w:tcPr>
            <w:tcW w:w="2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资金情况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资金总额：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1647.2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172437">
        <w:trPr>
          <w:trHeight w:hRule="exact" w:val="782"/>
          <w:jc w:val="center"/>
        </w:trPr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其中：中央、省级财政拨款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1647.2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172437">
        <w:trPr>
          <w:trHeight w:hRule="exact" w:val="567"/>
          <w:jc w:val="center"/>
        </w:trPr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72437">
        <w:trPr>
          <w:trHeight w:val="52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85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72437">
        <w:trPr>
          <w:trHeight w:val="522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绩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一级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指标解释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项目单位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区域目标值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1.16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任务完成及时性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规定时间完成任务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财政资金亩均补助标准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补助标准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1600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项目验收合格率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项目验收符合合格率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95%</w:t>
            </w:r>
          </w:p>
        </w:tc>
      </w:tr>
      <w:tr w:rsidR="00172437">
        <w:trPr>
          <w:trHeight w:hRule="exact" w:val="66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服务对象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受益群众满意率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提高受益群众满意率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粮食综合生产能力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提升粮食综合生产能力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明显提升</w:t>
            </w:r>
          </w:p>
        </w:tc>
      </w:tr>
      <w:tr w:rsidR="00172437">
        <w:trPr>
          <w:trHeight w:hRule="exact" w:val="60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田间道路通达度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提升田间道路通达度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平原达到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，丘陵区≥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生态效益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耕地质量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提高耕地质量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水资源利用率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提高水资源利用率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172437">
        <w:trPr>
          <w:trHeight w:hRule="exact" w:val="61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农业种植结构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改变农业种植结构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进一步优化</w:t>
            </w:r>
          </w:p>
        </w:tc>
      </w:tr>
      <w:tr w:rsidR="00172437">
        <w:trPr>
          <w:trHeight w:val="660"/>
          <w:jc w:val="center"/>
        </w:trPr>
        <w:tc>
          <w:tcPr>
            <w:tcW w:w="92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注：指标解释是对绩效目标三级指标进行解释说明，包括计算方法、评分标准、指标</w:t>
            </w:r>
          </w:p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出处、具体内容、上年度数值等。</w:t>
            </w:r>
          </w:p>
        </w:tc>
      </w:tr>
    </w:tbl>
    <w:p w:rsidR="00172437" w:rsidRDefault="00172437">
      <w:pPr>
        <w:rPr>
          <w:rFonts w:ascii="黑体" w:eastAsia="黑体" w:hAnsi="宋体" w:cs="宋体"/>
          <w:kern w:val="0"/>
          <w:sz w:val="28"/>
          <w:szCs w:val="28"/>
        </w:rPr>
      </w:pPr>
    </w:p>
    <w:p w:rsidR="00172437" w:rsidRDefault="00172437">
      <w:pPr>
        <w:rPr>
          <w:rFonts w:ascii="黑体" w:eastAsia="黑体" w:hAnsi="宋体" w:cs="宋体"/>
          <w:kern w:val="0"/>
          <w:sz w:val="28"/>
          <w:szCs w:val="28"/>
        </w:rPr>
      </w:pPr>
    </w:p>
    <w:tbl>
      <w:tblPr>
        <w:tblW w:w="9260" w:type="dxa"/>
        <w:jc w:val="center"/>
        <w:tblLayout w:type="fixed"/>
        <w:tblLook w:val="0000"/>
      </w:tblPr>
      <w:tblGrid>
        <w:gridCol w:w="740"/>
        <w:gridCol w:w="740"/>
        <w:gridCol w:w="1166"/>
        <w:gridCol w:w="94"/>
        <w:gridCol w:w="1860"/>
        <w:gridCol w:w="86"/>
        <w:gridCol w:w="1551"/>
        <w:gridCol w:w="489"/>
        <w:gridCol w:w="894"/>
        <w:gridCol w:w="111"/>
        <w:gridCol w:w="1529"/>
      </w:tblGrid>
      <w:tr w:rsidR="00172437">
        <w:trPr>
          <w:trHeight w:val="990"/>
          <w:jc w:val="center"/>
        </w:trPr>
        <w:tc>
          <w:tcPr>
            <w:tcW w:w="9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72437" w:rsidRDefault="0017243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b/>
                <w:bCs/>
                <w:w w:val="95"/>
                <w:kern w:val="0"/>
                <w:sz w:val="36"/>
                <w:szCs w:val="36"/>
              </w:rPr>
              <w:lastRenderedPageBreak/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w w:val="95"/>
                <w:kern w:val="0"/>
                <w:sz w:val="36"/>
                <w:szCs w:val="36"/>
              </w:rPr>
              <w:t>年高标准农田建设及省级示范项目绩效目标表（调剂后）</w:t>
            </w:r>
            <w:r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br/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2020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年度）</w:t>
            </w:r>
          </w:p>
        </w:tc>
      </w:tr>
      <w:tr w:rsidR="00172437">
        <w:trPr>
          <w:trHeight w:val="375"/>
          <w:jc w:val="center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农田建设补助专项</w:t>
            </w:r>
          </w:p>
        </w:tc>
      </w:tr>
      <w:tr w:rsidR="00172437">
        <w:trPr>
          <w:trHeight w:val="570"/>
          <w:jc w:val="center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主管部门（单位）名称及部门预算编码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泉州市农业农村局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补助区域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永春县</w:t>
            </w:r>
          </w:p>
        </w:tc>
      </w:tr>
      <w:tr w:rsidR="00172437">
        <w:trPr>
          <w:trHeight w:hRule="exact" w:val="567"/>
          <w:jc w:val="center"/>
        </w:trPr>
        <w:tc>
          <w:tcPr>
            <w:tcW w:w="2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资金情况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资金总额：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1992.33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172437">
        <w:trPr>
          <w:trHeight w:hRule="exact" w:val="722"/>
          <w:jc w:val="center"/>
        </w:trPr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其中：中央、省级财政拨款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1992.33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172437">
        <w:trPr>
          <w:trHeight w:hRule="exact" w:val="567"/>
          <w:jc w:val="center"/>
        </w:trPr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72437">
        <w:trPr>
          <w:trHeight w:val="52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85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72437">
        <w:trPr>
          <w:trHeight w:val="522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绩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一级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指标解释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项目单位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区域目标值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1.2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0.1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省级示范项目面积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省级示范项目面积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0.267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任务完成及时性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规定时间完成任务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财政资金亩均补助标准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补助标准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1600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项目验收合格率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项目验收符合合格率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95%</w:t>
            </w:r>
          </w:p>
        </w:tc>
      </w:tr>
      <w:tr w:rsidR="00172437">
        <w:trPr>
          <w:trHeight w:hRule="exact" w:val="66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服务对象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受益群众满意率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提高受益群众满意率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粮食综合生产能力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提升粮食综合生产能力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明显提升</w:t>
            </w:r>
          </w:p>
        </w:tc>
      </w:tr>
      <w:tr w:rsidR="00172437">
        <w:trPr>
          <w:trHeight w:hRule="exact" w:val="60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田间道路通达度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提升田间道路通达度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平原达到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，丘陵区≥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生态效益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耕地质量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提高耕地质量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水资源利用率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提高水资源利用率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172437">
        <w:trPr>
          <w:trHeight w:hRule="exact" w:val="61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农业种植结构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改变农业种植结构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进一步优化</w:t>
            </w:r>
          </w:p>
        </w:tc>
      </w:tr>
      <w:tr w:rsidR="00172437">
        <w:trPr>
          <w:trHeight w:val="660"/>
          <w:jc w:val="center"/>
        </w:trPr>
        <w:tc>
          <w:tcPr>
            <w:tcW w:w="92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注：指标解释是对绩效目标三级指标进行解释说明，包括计算方法、评分标准、指标</w:t>
            </w:r>
          </w:p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出处、具体内容、上年度数值等。</w:t>
            </w:r>
          </w:p>
        </w:tc>
      </w:tr>
    </w:tbl>
    <w:p w:rsidR="00172437" w:rsidRDefault="00172437">
      <w:pPr>
        <w:rPr>
          <w:rFonts w:ascii="黑体" w:eastAsia="黑体" w:hAnsi="宋体" w:cs="宋体"/>
          <w:kern w:val="0"/>
          <w:sz w:val="28"/>
          <w:szCs w:val="28"/>
        </w:rPr>
      </w:pPr>
    </w:p>
    <w:tbl>
      <w:tblPr>
        <w:tblW w:w="9260" w:type="dxa"/>
        <w:jc w:val="center"/>
        <w:tblLayout w:type="fixed"/>
        <w:tblLook w:val="0000"/>
      </w:tblPr>
      <w:tblGrid>
        <w:gridCol w:w="740"/>
        <w:gridCol w:w="740"/>
        <w:gridCol w:w="1166"/>
        <w:gridCol w:w="94"/>
        <w:gridCol w:w="1860"/>
        <w:gridCol w:w="86"/>
        <w:gridCol w:w="1731"/>
        <w:gridCol w:w="309"/>
        <w:gridCol w:w="894"/>
        <w:gridCol w:w="111"/>
        <w:gridCol w:w="1529"/>
      </w:tblGrid>
      <w:tr w:rsidR="00172437">
        <w:trPr>
          <w:trHeight w:val="990"/>
          <w:jc w:val="center"/>
        </w:trPr>
        <w:tc>
          <w:tcPr>
            <w:tcW w:w="9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72437" w:rsidRDefault="0017243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b/>
                <w:bCs/>
                <w:w w:val="95"/>
                <w:kern w:val="0"/>
                <w:sz w:val="36"/>
                <w:szCs w:val="36"/>
              </w:rPr>
              <w:lastRenderedPageBreak/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w w:val="95"/>
                <w:kern w:val="0"/>
                <w:sz w:val="36"/>
                <w:szCs w:val="36"/>
              </w:rPr>
              <w:t>年高标准农田建设及省级示范项目绩效目标表（调剂后）</w:t>
            </w:r>
            <w:r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br/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2020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年度）</w:t>
            </w:r>
          </w:p>
        </w:tc>
      </w:tr>
      <w:tr w:rsidR="00172437">
        <w:trPr>
          <w:trHeight w:val="375"/>
          <w:jc w:val="center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农田建设补助专项</w:t>
            </w:r>
          </w:p>
        </w:tc>
      </w:tr>
      <w:tr w:rsidR="00172437">
        <w:trPr>
          <w:trHeight w:val="570"/>
          <w:jc w:val="center"/>
        </w:trPr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主管部门（单位）名称及部门预算编码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泉州市农业农村局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补助区域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德化县</w:t>
            </w:r>
          </w:p>
        </w:tc>
      </w:tr>
      <w:tr w:rsidR="00172437">
        <w:trPr>
          <w:trHeight w:hRule="exact" w:val="567"/>
          <w:jc w:val="center"/>
        </w:trPr>
        <w:tc>
          <w:tcPr>
            <w:tcW w:w="2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资金情况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资金总额：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3639.6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172437">
        <w:trPr>
          <w:trHeight w:hRule="exact" w:val="722"/>
          <w:jc w:val="center"/>
        </w:trPr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其中：中央、省级财政拨款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3639.6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172437">
        <w:trPr>
          <w:trHeight w:hRule="exact" w:val="567"/>
          <w:jc w:val="center"/>
        </w:trPr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72437">
        <w:trPr>
          <w:trHeight w:val="52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85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72437">
        <w:trPr>
          <w:trHeight w:val="522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绩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一级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指标解释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项目单位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区域目标值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产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新增高标准农田面积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2.5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新增高效节水灌溉面积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0.32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任务完成及时性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规定时间完成任务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财政资金亩均补助标准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补助标准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1600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元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项目验收合格率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项目验收符合合格率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95%</w:t>
            </w:r>
          </w:p>
        </w:tc>
      </w:tr>
      <w:tr w:rsidR="00172437">
        <w:trPr>
          <w:trHeight w:hRule="exact" w:val="66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服务对象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受益群众满意率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提高受益群众满意率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粮食综合生产能力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提升粮食综合生产能力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明显提升</w:t>
            </w:r>
          </w:p>
        </w:tc>
      </w:tr>
      <w:tr w:rsidR="00172437">
        <w:trPr>
          <w:trHeight w:hRule="exact" w:val="60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田间道路通达度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提升田间道路通达度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平原达到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，丘陵区≥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90%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生态效益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耕地质量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提高耕地质量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172437">
        <w:trPr>
          <w:trHeight w:hRule="exact" w:val="5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水资源利用率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提高水资源利用率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逐步提升</w:t>
            </w:r>
          </w:p>
        </w:tc>
      </w:tr>
      <w:tr w:rsidR="00172437">
        <w:trPr>
          <w:trHeight w:hRule="exact" w:val="61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农业种植结构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改变农业种植结构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37" w:rsidRDefault="0017243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进一步优化</w:t>
            </w:r>
          </w:p>
        </w:tc>
      </w:tr>
      <w:tr w:rsidR="00172437">
        <w:trPr>
          <w:trHeight w:val="660"/>
          <w:jc w:val="center"/>
        </w:trPr>
        <w:tc>
          <w:tcPr>
            <w:tcW w:w="92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注：指标解释是对绩效目标三级指标进行解释说明，包括计算方法、评分标准、指标</w:t>
            </w:r>
          </w:p>
          <w:p w:rsidR="00172437" w:rsidRDefault="00172437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出处、具体内容、上年度数值等。</w:t>
            </w:r>
          </w:p>
        </w:tc>
      </w:tr>
    </w:tbl>
    <w:p w:rsidR="00172437" w:rsidRDefault="00172437" w:rsidP="00796F8A">
      <w:pPr>
        <w:rPr>
          <w:kern w:val="0"/>
        </w:rPr>
      </w:pPr>
    </w:p>
    <w:sectPr w:rsidR="00172437" w:rsidSect="000744E1">
      <w:pgSz w:w="11906" w:h="16838"/>
      <w:pgMar w:top="1440" w:right="1440" w:bottom="144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2EE" w:rsidRDefault="002C72EE" w:rsidP="000744E1">
      <w:r>
        <w:separator/>
      </w:r>
    </w:p>
  </w:endnote>
  <w:endnote w:type="continuationSeparator" w:id="0">
    <w:p w:rsidR="002C72EE" w:rsidRDefault="002C72EE" w:rsidP="00074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437" w:rsidRPr="00796F8A" w:rsidRDefault="00BD7480" w:rsidP="00796F8A">
    <w:pPr>
      <w:pStyle w:val="a5"/>
      <w:ind w:firstLineChars="150" w:firstLine="420"/>
      <w:rPr>
        <w:rFonts w:ascii="宋体"/>
        <w:sz w:val="28"/>
        <w:szCs w:val="28"/>
      </w:rPr>
    </w:pPr>
    <w:r w:rsidRPr="00796F8A">
      <w:rPr>
        <w:rStyle w:val="a8"/>
        <w:rFonts w:ascii="宋体" w:hAnsi="宋体"/>
        <w:sz w:val="28"/>
        <w:szCs w:val="28"/>
      </w:rPr>
      <w:fldChar w:fldCharType="begin"/>
    </w:r>
    <w:r w:rsidR="00172437" w:rsidRPr="00796F8A">
      <w:rPr>
        <w:rStyle w:val="a8"/>
        <w:rFonts w:ascii="宋体" w:hAnsi="宋体"/>
        <w:sz w:val="28"/>
        <w:szCs w:val="28"/>
      </w:rPr>
      <w:instrText xml:space="preserve"> PAGE </w:instrText>
    </w:r>
    <w:r w:rsidRPr="00796F8A">
      <w:rPr>
        <w:rStyle w:val="a8"/>
        <w:rFonts w:ascii="宋体" w:hAnsi="宋体"/>
        <w:sz w:val="28"/>
        <w:szCs w:val="28"/>
      </w:rPr>
      <w:fldChar w:fldCharType="separate"/>
    </w:r>
    <w:r w:rsidR="00DD6023">
      <w:rPr>
        <w:rStyle w:val="a8"/>
        <w:rFonts w:ascii="宋体" w:hAnsi="宋体"/>
        <w:noProof/>
        <w:sz w:val="28"/>
        <w:szCs w:val="28"/>
      </w:rPr>
      <w:t>- 2 -</w:t>
    </w:r>
    <w:r w:rsidRPr="00796F8A">
      <w:rPr>
        <w:rStyle w:val="a8"/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437" w:rsidRPr="00796F8A" w:rsidRDefault="00BD7480">
    <w:pPr>
      <w:pStyle w:val="a5"/>
      <w:wordWrap w:val="0"/>
      <w:jc w:val="right"/>
      <w:rPr>
        <w:rFonts w:ascii="宋体"/>
        <w:sz w:val="28"/>
        <w:szCs w:val="28"/>
      </w:rPr>
    </w:pPr>
    <w:r w:rsidRPr="00796F8A">
      <w:rPr>
        <w:rStyle w:val="a8"/>
        <w:rFonts w:ascii="宋体" w:hAnsi="宋体"/>
        <w:sz w:val="28"/>
        <w:szCs w:val="28"/>
      </w:rPr>
      <w:fldChar w:fldCharType="begin"/>
    </w:r>
    <w:r w:rsidR="00172437" w:rsidRPr="00796F8A">
      <w:rPr>
        <w:rStyle w:val="a8"/>
        <w:rFonts w:ascii="宋体" w:hAnsi="宋体"/>
        <w:sz w:val="28"/>
        <w:szCs w:val="28"/>
      </w:rPr>
      <w:instrText xml:space="preserve"> PAGE </w:instrText>
    </w:r>
    <w:r w:rsidRPr="00796F8A">
      <w:rPr>
        <w:rStyle w:val="a8"/>
        <w:rFonts w:ascii="宋体" w:hAnsi="宋体"/>
        <w:sz w:val="28"/>
        <w:szCs w:val="28"/>
      </w:rPr>
      <w:fldChar w:fldCharType="separate"/>
    </w:r>
    <w:r w:rsidR="00DD6023">
      <w:rPr>
        <w:rStyle w:val="a8"/>
        <w:rFonts w:ascii="宋体" w:hAnsi="宋体"/>
        <w:noProof/>
        <w:sz w:val="28"/>
        <w:szCs w:val="28"/>
      </w:rPr>
      <w:t>- 1 -</w:t>
    </w:r>
    <w:r w:rsidRPr="00796F8A">
      <w:rPr>
        <w:rStyle w:val="a8"/>
        <w:rFonts w:ascii="宋体" w:hAnsi="宋体"/>
        <w:sz w:val="28"/>
        <w:szCs w:val="28"/>
      </w:rPr>
      <w:fldChar w:fldCharType="end"/>
    </w:r>
    <w:r w:rsidR="00172437">
      <w:rPr>
        <w:rStyle w:val="a8"/>
        <w:rFonts w:ascii="宋体" w:hAnsi="宋体"/>
        <w:sz w:val="28"/>
        <w:szCs w:val="28"/>
      </w:rPr>
      <w:t xml:space="preserve">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437" w:rsidRPr="00796F8A" w:rsidRDefault="00BD7480" w:rsidP="00796F8A">
    <w:pPr>
      <w:pStyle w:val="a5"/>
      <w:ind w:firstLineChars="150" w:firstLine="420"/>
      <w:rPr>
        <w:rFonts w:ascii="宋体"/>
        <w:sz w:val="28"/>
        <w:szCs w:val="28"/>
      </w:rPr>
    </w:pPr>
    <w:r w:rsidRPr="00796F8A">
      <w:rPr>
        <w:rStyle w:val="a8"/>
        <w:rFonts w:ascii="宋体" w:hAnsi="宋体"/>
        <w:sz w:val="28"/>
        <w:szCs w:val="28"/>
      </w:rPr>
      <w:fldChar w:fldCharType="begin"/>
    </w:r>
    <w:r w:rsidR="00172437" w:rsidRPr="00796F8A">
      <w:rPr>
        <w:rStyle w:val="a8"/>
        <w:rFonts w:ascii="宋体" w:hAnsi="宋体"/>
        <w:sz w:val="28"/>
        <w:szCs w:val="28"/>
      </w:rPr>
      <w:instrText xml:space="preserve"> PAGE </w:instrText>
    </w:r>
    <w:r w:rsidRPr="00796F8A">
      <w:rPr>
        <w:rStyle w:val="a8"/>
        <w:rFonts w:ascii="宋体" w:hAnsi="宋体"/>
        <w:sz w:val="28"/>
        <w:szCs w:val="28"/>
      </w:rPr>
      <w:fldChar w:fldCharType="separate"/>
    </w:r>
    <w:r w:rsidR="00DD6023">
      <w:rPr>
        <w:rStyle w:val="a8"/>
        <w:rFonts w:ascii="宋体" w:hAnsi="宋体"/>
        <w:noProof/>
        <w:sz w:val="28"/>
        <w:szCs w:val="28"/>
      </w:rPr>
      <w:t>- 14 -</w:t>
    </w:r>
    <w:r w:rsidRPr="00796F8A">
      <w:rPr>
        <w:rStyle w:val="a8"/>
        <w:rFonts w:ascii="宋体" w:hAnsi="宋体"/>
        <w:sz w:val="28"/>
        <w:szCs w:val="2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437" w:rsidRPr="00796F8A" w:rsidRDefault="00BD7480">
    <w:pPr>
      <w:pStyle w:val="a5"/>
      <w:wordWrap w:val="0"/>
      <w:jc w:val="right"/>
      <w:rPr>
        <w:rFonts w:ascii="宋体"/>
        <w:sz w:val="28"/>
        <w:szCs w:val="28"/>
      </w:rPr>
    </w:pPr>
    <w:r w:rsidRPr="00796F8A">
      <w:rPr>
        <w:rStyle w:val="a8"/>
        <w:rFonts w:ascii="宋体" w:hAnsi="宋体"/>
        <w:sz w:val="28"/>
        <w:szCs w:val="28"/>
      </w:rPr>
      <w:fldChar w:fldCharType="begin"/>
    </w:r>
    <w:r w:rsidR="00172437" w:rsidRPr="00796F8A">
      <w:rPr>
        <w:rStyle w:val="a8"/>
        <w:rFonts w:ascii="宋体" w:hAnsi="宋体"/>
        <w:sz w:val="28"/>
        <w:szCs w:val="28"/>
      </w:rPr>
      <w:instrText xml:space="preserve"> PAGE </w:instrText>
    </w:r>
    <w:r w:rsidRPr="00796F8A">
      <w:rPr>
        <w:rStyle w:val="a8"/>
        <w:rFonts w:ascii="宋体" w:hAnsi="宋体"/>
        <w:sz w:val="28"/>
        <w:szCs w:val="28"/>
      </w:rPr>
      <w:fldChar w:fldCharType="separate"/>
    </w:r>
    <w:r w:rsidR="00DD6023">
      <w:rPr>
        <w:rStyle w:val="a8"/>
        <w:rFonts w:ascii="宋体" w:hAnsi="宋体"/>
        <w:noProof/>
        <w:sz w:val="28"/>
        <w:szCs w:val="28"/>
      </w:rPr>
      <w:t>- 13 -</w:t>
    </w:r>
    <w:r w:rsidRPr="00796F8A">
      <w:rPr>
        <w:rStyle w:val="a8"/>
        <w:rFonts w:ascii="宋体" w:hAnsi="宋体"/>
        <w:sz w:val="28"/>
        <w:szCs w:val="28"/>
      </w:rPr>
      <w:fldChar w:fldCharType="end"/>
    </w:r>
    <w:r w:rsidR="00172437">
      <w:rPr>
        <w:rStyle w:val="a8"/>
        <w:rFonts w:ascii="宋体" w:hAnsi="宋体"/>
        <w:sz w:val="28"/>
        <w:szCs w:val="28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2EE" w:rsidRDefault="002C72EE" w:rsidP="000744E1">
      <w:r>
        <w:separator/>
      </w:r>
    </w:p>
  </w:footnote>
  <w:footnote w:type="continuationSeparator" w:id="0">
    <w:p w:rsidR="002C72EE" w:rsidRDefault="002C72EE" w:rsidP="00074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437" w:rsidRDefault="00172437" w:rsidP="00796F8A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4E1"/>
    <w:rsid w:val="000744E1"/>
    <w:rsid w:val="00172437"/>
    <w:rsid w:val="002C72EE"/>
    <w:rsid w:val="003139C6"/>
    <w:rsid w:val="00796F8A"/>
    <w:rsid w:val="00931C29"/>
    <w:rsid w:val="009F0767"/>
    <w:rsid w:val="00BD7480"/>
    <w:rsid w:val="00DD6023"/>
    <w:rsid w:val="00F20A19"/>
    <w:rsid w:val="00FB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page number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Date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4E1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0744E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locked/>
    <w:rsid w:val="000744E1"/>
    <w:rPr>
      <w:rFonts w:ascii="Calibri" w:hAnsi="Calibri" w:cs="Times New Roman"/>
    </w:rPr>
  </w:style>
  <w:style w:type="paragraph" w:styleId="a4">
    <w:name w:val="Balloon Text"/>
    <w:basedOn w:val="a"/>
    <w:link w:val="Char0"/>
    <w:uiPriority w:val="99"/>
    <w:semiHidden/>
    <w:rsid w:val="000744E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locked/>
    <w:rsid w:val="000744E1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074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0744E1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074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0744E1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0744E1"/>
    <w:pPr>
      <w:spacing w:before="100" w:beforeAutospacing="1" w:after="100" w:afterAutospacing="1"/>
      <w:jc w:val="left"/>
    </w:pPr>
    <w:rPr>
      <w:kern w:val="0"/>
      <w:sz w:val="24"/>
      <w:szCs w:val="21"/>
    </w:rPr>
  </w:style>
  <w:style w:type="character" w:styleId="a8">
    <w:name w:val="page number"/>
    <w:basedOn w:val="a0"/>
    <w:uiPriority w:val="99"/>
    <w:rsid w:val="000744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1329</Words>
  <Characters>7576</Characters>
  <Application>Microsoft Office Word</Application>
  <DocSecurity>0</DocSecurity>
  <Lines>63</Lines>
  <Paragraphs>17</Paragraphs>
  <ScaleCrop>false</ScaleCrop>
  <Company>Sky123.Org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泉州市财政局</dc:title>
  <dc:creator>User</dc:creator>
  <cp:lastModifiedBy>Administrator</cp:lastModifiedBy>
  <cp:revision>2</cp:revision>
  <cp:lastPrinted>2020-11-18T08:54:00Z</cp:lastPrinted>
  <dcterms:created xsi:type="dcterms:W3CDTF">2020-11-19T09:44:00Z</dcterms:created>
  <dcterms:modified xsi:type="dcterms:W3CDTF">2020-11-19T09:44:00Z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